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127" w:rsidRDefault="00EC4CAB" w:rsidP="00EC4CAB">
      <w:pPr>
        <w:ind w:firstLine="720"/>
        <w:jc w:val="right"/>
        <w:rPr>
          <w:b/>
          <w:bCs/>
          <w:sz w:val="22"/>
          <w:szCs w:val="22"/>
        </w:rPr>
      </w:pPr>
      <w:r>
        <w:rPr>
          <w:b/>
          <w:bCs/>
          <w:sz w:val="22"/>
          <w:szCs w:val="22"/>
        </w:rPr>
        <w:t>Приложение № 2</w:t>
      </w:r>
    </w:p>
    <w:p w:rsidR="00EC4CAB" w:rsidRDefault="001B3C64" w:rsidP="00EC4CAB">
      <w:pPr>
        <w:ind w:firstLine="720"/>
        <w:jc w:val="right"/>
        <w:rPr>
          <w:b/>
          <w:bCs/>
          <w:sz w:val="22"/>
          <w:szCs w:val="22"/>
        </w:rPr>
      </w:pPr>
      <w:r>
        <w:rPr>
          <w:b/>
          <w:bCs/>
          <w:sz w:val="22"/>
          <w:szCs w:val="22"/>
        </w:rPr>
        <w:t>к Извещению № 24/16-ЕИ</w:t>
      </w:r>
    </w:p>
    <w:p w:rsidR="00EC4CAB" w:rsidRPr="00976362" w:rsidRDefault="00EC4CAB" w:rsidP="00EC4CAB">
      <w:pPr>
        <w:ind w:firstLine="720"/>
        <w:jc w:val="right"/>
        <w:rPr>
          <w:b/>
          <w:bCs/>
          <w:sz w:val="22"/>
          <w:szCs w:val="22"/>
        </w:rPr>
      </w:pP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Pr>
          <w:rFonts w:ascii="Times New Roman" w:hAnsi="Times New Roman" w:cs="Times New Roman"/>
          <w:b/>
          <w:sz w:val="24"/>
          <w:szCs w:val="24"/>
        </w:rPr>
        <w:t xml:space="preserve">Договор </w:t>
      </w:r>
      <w:r w:rsidR="001B3C64">
        <w:rPr>
          <w:rFonts w:ascii="Times New Roman" w:hAnsi="Times New Roman" w:cs="Times New Roman"/>
          <w:b/>
          <w:color w:val="FF0000"/>
          <w:sz w:val="24"/>
          <w:szCs w:val="24"/>
        </w:rPr>
        <w:t>№ 24</w:t>
      </w:r>
      <w:r w:rsidRPr="00D61767">
        <w:rPr>
          <w:rFonts w:ascii="Times New Roman" w:hAnsi="Times New Roman" w:cs="Times New Roman"/>
          <w:b/>
          <w:color w:val="FF0000"/>
          <w:sz w:val="24"/>
          <w:szCs w:val="24"/>
        </w:rPr>
        <w:t>/16-</w:t>
      </w:r>
      <w:r w:rsidR="001B3C64">
        <w:rPr>
          <w:rFonts w:ascii="Times New Roman" w:hAnsi="Times New Roman" w:cs="Times New Roman"/>
          <w:b/>
          <w:sz w:val="24"/>
          <w:szCs w:val="24"/>
        </w:rPr>
        <w:t>ЕИ</w:t>
      </w:r>
      <w:r w:rsidRPr="001E0E3E">
        <w:rPr>
          <w:rFonts w:ascii="Times New Roman" w:hAnsi="Times New Roman" w:cs="Times New Roman"/>
          <w:b/>
          <w:sz w:val="24"/>
          <w:szCs w:val="24"/>
        </w:rPr>
        <w:t xml:space="preserve"> </w:t>
      </w: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1E0E3E">
        <w:rPr>
          <w:rFonts w:ascii="Times New Roman" w:hAnsi="Times New Roman" w:cs="Times New Roman"/>
          <w:b/>
          <w:sz w:val="24"/>
          <w:szCs w:val="24"/>
        </w:rPr>
        <w:t>на поставку товаров для нужд АО «Салехардэнерго»</w:t>
      </w: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1E0E3E">
        <w:rPr>
          <w:rFonts w:ascii="Times New Roman" w:hAnsi="Times New Roman" w:cs="Times New Roman"/>
          <w:sz w:val="24"/>
          <w:szCs w:val="24"/>
        </w:rPr>
        <w:t>г. Салехард</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E0E3E">
        <w:rPr>
          <w:rFonts w:ascii="Times New Roman" w:hAnsi="Times New Roman" w:cs="Times New Roman"/>
          <w:sz w:val="24"/>
          <w:szCs w:val="24"/>
        </w:rPr>
        <w:t xml:space="preserve">«__» _______ 2016г.                                                                                                           </w:t>
      </w:r>
    </w:p>
    <w:p w:rsidR="00C141D2" w:rsidRPr="001E0E3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4"/>
          <w:szCs w:val="24"/>
        </w:rPr>
      </w:pPr>
    </w:p>
    <w:p w:rsidR="00C141D2" w:rsidRPr="001E0E3E" w:rsidRDefault="00C141D2" w:rsidP="00C141D2">
      <w:pPr>
        <w:ind w:firstLine="567"/>
        <w:jc w:val="both"/>
        <w:rPr>
          <w:sz w:val="24"/>
          <w:szCs w:val="24"/>
        </w:rPr>
      </w:pPr>
      <w:r w:rsidRPr="001E0E3E">
        <w:rPr>
          <w:b/>
          <w:sz w:val="24"/>
          <w:szCs w:val="24"/>
        </w:rPr>
        <w:t>Акционерное общество «Салехардэнерго»</w:t>
      </w:r>
      <w:r w:rsidRPr="001E0E3E">
        <w:rPr>
          <w:sz w:val="24"/>
          <w:szCs w:val="24"/>
        </w:rPr>
        <w:t xml:space="preserve">, именуемое далее ЗАКАЗЧИК, в лице Генерального директора </w:t>
      </w:r>
      <w:r w:rsidRPr="001E0E3E">
        <w:rPr>
          <w:b/>
          <w:i/>
          <w:sz w:val="24"/>
          <w:szCs w:val="24"/>
        </w:rPr>
        <w:t>Стратий Юрия Федоровича,</w:t>
      </w:r>
      <w:r w:rsidRPr="001E0E3E">
        <w:rPr>
          <w:sz w:val="24"/>
          <w:szCs w:val="24"/>
        </w:rPr>
        <w:t xml:space="preserve"> действующего на основании Устава, с одной стороны, и </w:t>
      </w:r>
      <w:r w:rsidR="001B3C64">
        <w:rPr>
          <w:b/>
          <w:sz w:val="24"/>
          <w:szCs w:val="24"/>
        </w:rPr>
        <w:t>Закрытое акционерное общество «Конвертор»</w:t>
      </w:r>
      <w:r w:rsidRPr="001E0E3E">
        <w:rPr>
          <w:b/>
          <w:sz w:val="24"/>
          <w:szCs w:val="24"/>
        </w:rPr>
        <w:t xml:space="preserve">, </w:t>
      </w:r>
      <w:r w:rsidRPr="001E0E3E">
        <w:rPr>
          <w:sz w:val="24"/>
          <w:szCs w:val="24"/>
        </w:rPr>
        <w:t xml:space="preserve">именуемое далее ПОСТАВЩИК, </w:t>
      </w:r>
      <w:r w:rsidRPr="001E0E3E">
        <w:rPr>
          <w:color w:val="000000"/>
          <w:sz w:val="24"/>
          <w:szCs w:val="24"/>
        </w:rPr>
        <w:t>в лиц</w:t>
      </w:r>
      <w:r w:rsidR="001B3C64">
        <w:rPr>
          <w:color w:val="000000"/>
          <w:sz w:val="24"/>
          <w:szCs w:val="24"/>
        </w:rPr>
        <w:t xml:space="preserve">е Генерального директора </w:t>
      </w:r>
      <w:r w:rsidR="001B3C64" w:rsidRPr="001B3C64">
        <w:rPr>
          <w:b/>
          <w:i/>
          <w:color w:val="000000"/>
          <w:sz w:val="24"/>
          <w:szCs w:val="24"/>
        </w:rPr>
        <w:t>Трошкина Владимира Михайловича</w:t>
      </w:r>
      <w:r w:rsidRPr="001E0E3E">
        <w:rPr>
          <w:color w:val="000000"/>
          <w:sz w:val="24"/>
          <w:szCs w:val="24"/>
        </w:rPr>
        <w:t>, действующего на основании</w:t>
      </w:r>
      <w:r w:rsidR="001B3C64">
        <w:rPr>
          <w:color w:val="000000"/>
          <w:sz w:val="24"/>
          <w:szCs w:val="24"/>
        </w:rPr>
        <w:t xml:space="preserve"> Устава</w:t>
      </w:r>
      <w:r w:rsidRPr="001E0E3E">
        <w:rPr>
          <w:sz w:val="24"/>
          <w:szCs w:val="24"/>
        </w:rPr>
        <w:t>, с другой стороны, совместно именуемые СТОРОНЫ, на основании прото</w:t>
      </w:r>
      <w:r w:rsidR="001B3C64">
        <w:rPr>
          <w:sz w:val="24"/>
          <w:szCs w:val="24"/>
        </w:rPr>
        <w:t>кола о достигнутом соглашении о существенных условиях договора о закупке, в целях закупки у единственного источника</w:t>
      </w:r>
      <w:r>
        <w:rPr>
          <w:sz w:val="24"/>
          <w:szCs w:val="24"/>
        </w:rPr>
        <w:t xml:space="preserve"> № </w:t>
      </w:r>
      <w:r w:rsidR="001B3C64">
        <w:rPr>
          <w:color w:val="FF0000"/>
          <w:sz w:val="24"/>
          <w:szCs w:val="24"/>
        </w:rPr>
        <w:t>24</w:t>
      </w:r>
      <w:r w:rsidRPr="00D61767">
        <w:rPr>
          <w:color w:val="FF0000"/>
          <w:sz w:val="24"/>
          <w:szCs w:val="24"/>
        </w:rPr>
        <w:t>/16-</w:t>
      </w:r>
      <w:r w:rsidR="001B3C64">
        <w:rPr>
          <w:color w:val="FF0000"/>
          <w:sz w:val="24"/>
          <w:szCs w:val="24"/>
        </w:rPr>
        <w:t>ЕИ/2</w:t>
      </w:r>
      <w:r w:rsidR="00F3060C">
        <w:rPr>
          <w:sz w:val="24"/>
          <w:szCs w:val="24"/>
        </w:rPr>
        <w:t xml:space="preserve"> от «_____</w:t>
      </w:r>
      <w:r w:rsidR="001B3C64">
        <w:rPr>
          <w:sz w:val="24"/>
          <w:szCs w:val="24"/>
        </w:rPr>
        <w:t>» августа</w:t>
      </w:r>
      <w:r w:rsidRPr="001E0E3E">
        <w:rPr>
          <w:sz w:val="24"/>
          <w:szCs w:val="24"/>
        </w:rPr>
        <w:t xml:space="preserve"> </w:t>
      </w:r>
      <w:smartTag w:uri="urn:schemas-microsoft-com:office:smarttags" w:element="metricconverter">
        <w:smartTagPr>
          <w:attr w:name="ProductID" w:val="2016 г"/>
        </w:smartTagPr>
        <w:r w:rsidRPr="001E0E3E">
          <w:rPr>
            <w:sz w:val="24"/>
            <w:szCs w:val="24"/>
          </w:rPr>
          <w:t>2016 г</w:t>
        </w:r>
      </w:smartTag>
      <w:r w:rsidRPr="001E0E3E">
        <w:rPr>
          <w:sz w:val="24"/>
          <w:szCs w:val="24"/>
        </w:rPr>
        <w:t>.  заключили настоящий Договор о нижеследующем:</w:t>
      </w:r>
    </w:p>
    <w:p w:rsidR="00EC4CAB" w:rsidRDefault="00EC4CAB"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 ПРЕДМЕТ ДОГОВОРА</w:t>
      </w:r>
    </w:p>
    <w:p w:rsidR="00C141D2" w:rsidRPr="001E0E3E" w:rsidRDefault="00C141D2" w:rsidP="005E358B">
      <w:pPr>
        <w:jc w:val="both"/>
        <w:rPr>
          <w:sz w:val="24"/>
          <w:szCs w:val="24"/>
        </w:rPr>
      </w:pPr>
      <w:r w:rsidRPr="001E0E3E">
        <w:rPr>
          <w:sz w:val="24"/>
          <w:szCs w:val="24"/>
        </w:rPr>
        <w:t>1.1.</w:t>
      </w:r>
      <w:r w:rsidRPr="001E0E3E">
        <w:rPr>
          <w:sz w:val="24"/>
          <w:szCs w:val="24"/>
        </w:rPr>
        <w:tab/>
        <w:t xml:space="preserve">ЗАКАЗЧИК поручает, а ПОСТАВЩИК обязуется осуществить </w:t>
      </w:r>
      <w:r>
        <w:rPr>
          <w:color w:val="FF0000"/>
          <w:sz w:val="24"/>
          <w:szCs w:val="24"/>
        </w:rPr>
        <w:t xml:space="preserve">поставку </w:t>
      </w:r>
      <w:r w:rsidR="005E358B" w:rsidRPr="005E358B">
        <w:rPr>
          <w:color w:val="FF0000"/>
          <w:sz w:val="24"/>
          <w:szCs w:val="24"/>
        </w:rPr>
        <w:t>комплектной аккумуляторной установки КАУ-65-24-40/1/Н/14-УХЛ4 ТУ 3415-001-12930684-98</w:t>
      </w:r>
      <w:r w:rsidRPr="001E0E3E">
        <w:rPr>
          <w:sz w:val="24"/>
          <w:szCs w:val="24"/>
        </w:rPr>
        <w:t xml:space="preserve"> (далее – Товар) в порядке и на условиях, предусмотренных настоящим Договором.</w:t>
      </w:r>
    </w:p>
    <w:p w:rsidR="00C141D2" w:rsidRPr="001E0E3E" w:rsidRDefault="00C141D2" w:rsidP="00C141D2">
      <w:pPr>
        <w:tabs>
          <w:tab w:val="left" w:pos="1134"/>
        </w:tabs>
        <w:ind w:firstLine="709"/>
        <w:jc w:val="both"/>
        <w:rPr>
          <w:sz w:val="24"/>
          <w:szCs w:val="24"/>
        </w:rPr>
      </w:pPr>
      <w:r w:rsidRPr="001E0E3E">
        <w:rPr>
          <w:sz w:val="24"/>
          <w:szCs w:val="24"/>
        </w:rPr>
        <w:t>1.2.</w:t>
      </w:r>
      <w:r w:rsidRPr="001E0E3E">
        <w:rPr>
          <w:sz w:val="24"/>
          <w:szCs w:val="24"/>
        </w:rPr>
        <w:tab/>
        <w:t>Номенклатура, комплектность, количество, описание и цена Товара определены в Спецификации (Приложение</w:t>
      </w:r>
      <w:r>
        <w:rPr>
          <w:sz w:val="24"/>
          <w:szCs w:val="24"/>
        </w:rPr>
        <w:t xml:space="preserve"> №</w:t>
      </w:r>
      <w:r w:rsidRPr="001E0E3E">
        <w:rPr>
          <w:sz w:val="24"/>
          <w:szCs w:val="24"/>
        </w:rPr>
        <w:t xml:space="preserve"> 1 к настоящему Договору).</w:t>
      </w:r>
    </w:p>
    <w:p w:rsidR="00C141D2" w:rsidRPr="001E0E3E" w:rsidRDefault="00C141D2" w:rsidP="00C141D2">
      <w:pPr>
        <w:pStyle w:val="af3"/>
        <w:tabs>
          <w:tab w:val="left" w:pos="1134"/>
        </w:tabs>
        <w:rPr>
          <w:sz w:val="24"/>
        </w:rPr>
      </w:pPr>
      <w:r w:rsidRPr="001E0E3E">
        <w:rPr>
          <w:sz w:val="24"/>
        </w:rPr>
        <w:t>1.3.</w:t>
      </w:r>
      <w:r w:rsidRPr="001E0E3E">
        <w:rPr>
          <w:sz w:val="24"/>
        </w:rPr>
        <w:tab/>
        <w:t xml:space="preserve">Товар поставляется ЗАКАЗЧИКУ со всеми необходимыми сопроводительными документами </w:t>
      </w:r>
      <w:r w:rsidRPr="001E0E3E">
        <w:rPr>
          <w:color w:val="000000"/>
          <w:sz w:val="24"/>
        </w:rPr>
        <w:t>сертификат соответствия, документы, подтверждающие гарантийные обязательства и др.).</w:t>
      </w:r>
      <w:r w:rsidRPr="001E0E3E">
        <w:rPr>
          <w:sz w:val="24"/>
        </w:rPr>
        <w:t xml:space="preserve"> </w:t>
      </w:r>
    </w:p>
    <w:p w:rsidR="00C141D2" w:rsidRPr="001E0E3E" w:rsidRDefault="00C141D2" w:rsidP="00C141D2">
      <w:pPr>
        <w:pStyle w:val="af3"/>
        <w:tabs>
          <w:tab w:val="left" w:pos="1134"/>
        </w:tabs>
        <w:rPr>
          <w:sz w:val="24"/>
        </w:rPr>
      </w:pPr>
      <w:r w:rsidRPr="001E0E3E">
        <w:rPr>
          <w:sz w:val="24"/>
        </w:rPr>
        <w:t xml:space="preserve">Без указанных документов товар на склад приниматься не будет. </w:t>
      </w:r>
    </w:p>
    <w:p w:rsidR="00C141D2" w:rsidRPr="001E0E3E" w:rsidRDefault="00C141D2" w:rsidP="00C141D2">
      <w:pPr>
        <w:pStyle w:val="af3"/>
        <w:tabs>
          <w:tab w:val="left" w:pos="1134"/>
        </w:tabs>
        <w:rPr>
          <w:sz w:val="24"/>
        </w:rPr>
      </w:pPr>
    </w:p>
    <w:p w:rsidR="00C141D2" w:rsidRPr="001E0E3E" w:rsidRDefault="00C141D2" w:rsidP="00C141D2">
      <w:pPr>
        <w:pStyle w:val="af3"/>
        <w:tabs>
          <w:tab w:val="left" w:pos="1134"/>
        </w:tabs>
        <w:jc w:val="center"/>
        <w:rPr>
          <w:b/>
          <w:sz w:val="24"/>
        </w:rPr>
      </w:pPr>
      <w:r w:rsidRPr="001E0E3E">
        <w:rPr>
          <w:b/>
          <w:sz w:val="24"/>
        </w:rPr>
        <w:t>2. ЦЕНА ДОГОВОРА И ПОРЯДОК РАСЧЕТОВ</w:t>
      </w:r>
    </w:p>
    <w:p w:rsidR="00C141D2" w:rsidRPr="001E0E3E" w:rsidRDefault="00C141D2" w:rsidP="00C141D2">
      <w:pPr>
        <w:tabs>
          <w:tab w:val="left" w:pos="1134"/>
        </w:tabs>
        <w:ind w:firstLine="709"/>
        <w:jc w:val="both"/>
        <w:rPr>
          <w:sz w:val="24"/>
          <w:szCs w:val="24"/>
        </w:rPr>
      </w:pPr>
      <w:r w:rsidRPr="001E0E3E">
        <w:rPr>
          <w:sz w:val="24"/>
          <w:szCs w:val="24"/>
        </w:rPr>
        <w:t>2.1.</w:t>
      </w:r>
      <w:r w:rsidRPr="001E0E3E">
        <w:rPr>
          <w:sz w:val="24"/>
          <w:szCs w:val="24"/>
        </w:rPr>
        <w:tab/>
        <w:t>Цена Договора определяется в соответствии с</w:t>
      </w:r>
      <w:r>
        <w:rPr>
          <w:sz w:val="24"/>
          <w:szCs w:val="24"/>
        </w:rPr>
        <w:t xml:space="preserve"> протоколом оценки заявок</w:t>
      </w:r>
      <w:r w:rsidRPr="001E0E3E">
        <w:rPr>
          <w:sz w:val="24"/>
          <w:szCs w:val="24"/>
        </w:rPr>
        <w:t xml:space="preserve"> и составляет</w:t>
      </w:r>
      <w:r w:rsidR="001B3C64">
        <w:rPr>
          <w:sz w:val="24"/>
          <w:szCs w:val="24"/>
        </w:rPr>
        <w:t xml:space="preserve"> </w:t>
      </w:r>
      <w:r w:rsidR="001B3C64" w:rsidRPr="001B3C64">
        <w:rPr>
          <w:b/>
          <w:sz w:val="24"/>
          <w:szCs w:val="24"/>
        </w:rPr>
        <w:t>901 992</w:t>
      </w:r>
      <w:r w:rsidRPr="001E0E3E">
        <w:rPr>
          <w:b/>
          <w:sz w:val="24"/>
          <w:szCs w:val="24"/>
        </w:rPr>
        <w:t xml:space="preserve"> </w:t>
      </w:r>
      <w:r w:rsidR="001B3C64">
        <w:rPr>
          <w:sz w:val="24"/>
          <w:szCs w:val="24"/>
        </w:rPr>
        <w:t xml:space="preserve">(девятьсот одна тысяча девятьсот девяносто два) рубля </w:t>
      </w:r>
      <w:r w:rsidR="001B3C64" w:rsidRPr="001B3C64">
        <w:rPr>
          <w:b/>
          <w:sz w:val="24"/>
          <w:szCs w:val="24"/>
        </w:rPr>
        <w:t>00</w:t>
      </w:r>
      <w:r w:rsidRPr="001E0E3E">
        <w:rPr>
          <w:sz w:val="24"/>
          <w:szCs w:val="24"/>
        </w:rPr>
        <w:t xml:space="preserve"> копеек, в том числе НДС </w:t>
      </w:r>
      <w:r w:rsidRPr="001E0E3E">
        <w:rPr>
          <w:b/>
          <w:sz w:val="24"/>
          <w:szCs w:val="24"/>
        </w:rPr>
        <w:t>________</w:t>
      </w:r>
      <w:r w:rsidRPr="001E0E3E">
        <w:rPr>
          <w:sz w:val="24"/>
          <w:szCs w:val="24"/>
        </w:rPr>
        <w:t xml:space="preserve"> (___________________) рублей ____ копеек. </w:t>
      </w:r>
    </w:p>
    <w:p w:rsidR="00C141D2" w:rsidRPr="001E0E3E" w:rsidRDefault="00C141D2" w:rsidP="00C141D2">
      <w:pPr>
        <w:pStyle w:val="af3"/>
        <w:tabs>
          <w:tab w:val="left" w:pos="1134"/>
        </w:tabs>
        <w:outlineLvl w:val="0"/>
        <w:rPr>
          <w:sz w:val="24"/>
        </w:rPr>
      </w:pPr>
      <w:r w:rsidRPr="001E0E3E">
        <w:rPr>
          <w:sz w:val="24"/>
        </w:rPr>
        <w:t xml:space="preserve">Цена, указанная в </w:t>
      </w:r>
      <w:r>
        <w:rPr>
          <w:sz w:val="24"/>
        </w:rPr>
        <w:t>протоколе оценки заявок</w:t>
      </w:r>
      <w:r w:rsidRPr="001E0E3E">
        <w:rPr>
          <w:sz w:val="24"/>
        </w:rPr>
        <w:t>, является фиксированн</w:t>
      </w:r>
      <w:r>
        <w:rPr>
          <w:sz w:val="24"/>
        </w:rPr>
        <w:t>ой и не подлежи</w:t>
      </w:r>
      <w:r w:rsidRPr="001E0E3E">
        <w:rPr>
          <w:sz w:val="24"/>
        </w:rPr>
        <w:t xml:space="preserve">т изменению в период действия настоящего Договора. </w:t>
      </w:r>
    </w:p>
    <w:p w:rsidR="00C141D2" w:rsidRPr="001E0E3E" w:rsidRDefault="00C141D2" w:rsidP="00C141D2">
      <w:pPr>
        <w:tabs>
          <w:tab w:val="left" w:pos="1134"/>
        </w:tabs>
        <w:ind w:firstLine="709"/>
        <w:jc w:val="both"/>
        <w:rPr>
          <w:sz w:val="24"/>
          <w:szCs w:val="24"/>
        </w:rPr>
      </w:pPr>
      <w:r w:rsidRPr="001E0E3E">
        <w:rPr>
          <w:sz w:val="24"/>
          <w:szCs w:val="24"/>
        </w:rPr>
        <w:t>2.2.</w:t>
      </w:r>
      <w:r w:rsidRPr="001E0E3E">
        <w:rPr>
          <w:sz w:val="24"/>
          <w:szCs w:val="24"/>
        </w:rPr>
        <w:tab/>
        <w:t>Расчет по Договору производится ЗАКАЗЧИКОМ на основании счета и счета-фактуры ПОСТАВЩИКА следующими этапами:</w:t>
      </w:r>
    </w:p>
    <w:p w:rsidR="00C141D2" w:rsidRDefault="00C141D2" w:rsidP="00C141D2">
      <w:pPr>
        <w:tabs>
          <w:tab w:val="left" w:pos="1134"/>
        </w:tabs>
        <w:ind w:firstLine="709"/>
        <w:jc w:val="both"/>
        <w:rPr>
          <w:b/>
          <w:sz w:val="24"/>
          <w:szCs w:val="24"/>
        </w:rPr>
      </w:pPr>
      <w:r w:rsidRPr="001E0E3E">
        <w:rPr>
          <w:sz w:val="24"/>
          <w:szCs w:val="24"/>
        </w:rPr>
        <w:t>2.2.2.</w:t>
      </w:r>
      <w:r w:rsidRPr="001E0E3E">
        <w:rPr>
          <w:sz w:val="24"/>
          <w:szCs w:val="24"/>
        </w:rPr>
        <w:tab/>
        <w:t xml:space="preserve">ЗАКАЗЧИК перечисляет ПОСТАВЩИКУ денежные средства </w:t>
      </w:r>
      <w:r w:rsidRPr="001E0E3E">
        <w:rPr>
          <w:b/>
          <w:sz w:val="24"/>
          <w:szCs w:val="24"/>
        </w:rPr>
        <w:t>единовременным платежом в срок, не превышающий 30 (тридцать) дней, с даты подписания уполномоченными представителями первичных документов, подтверждающих приемку-передачу Товара.</w:t>
      </w:r>
    </w:p>
    <w:p w:rsidR="00C141D2" w:rsidRPr="001E0E3E" w:rsidRDefault="00C141D2" w:rsidP="00C141D2">
      <w:pPr>
        <w:tabs>
          <w:tab w:val="left" w:pos="1134"/>
        </w:tabs>
        <w:ind w:firstLine="709"/>
        <w:jc w:val="both"/>
        <w:rPr>
          <w:b/>
          <w:sz w:val="24"/>
          <w:szCs w:val="24"/>
        </w:rPr>
      </w:pPr>
      <w:r>
        <w:rPr>
          <w:b/>
          <w:sz w:val="24"/>
          <w:szCs w:val="24"/>
        </w:rPr>
        <w:t>При наличие финансовой возможности, Заказчик вправе произвести предоплату до 50% от стоимости договора.</w:t>
      </w:r>
    </w:p>
    <w:p w:rsidR="00C141D2" w:rsidRPr="001E0E3E" w:rsidRDefault="00C141D2" w:rsidP="00C141D2">
      <w:pPr>
        <w:tabs>
          <w:tab w:val="left" w:pos="1134"/>
        </w:tabs>
        <w:ind w:firstLine="709"/>
        <w:jc w:val="both"/>
        <w:rPr>
          <w:sz w:val="24"/>
          <w:szCs w:val="24"/>
        </w:rPr>
      </w:pPr>
      <w:r w:rsidRPr="001E0E3E">
        <w:rPr>
          <w:sz w:val="24"/>
          <w:szCs w:val="24"/>
        </w:rPr>
        <w:t>2.2.3.</w:t>
      </w:r>
      <w:r w:rsidRPr="001E0E3E">
        <w:rPr>
          <w:sz w:val="24"/>
          <w:szCs w:val="24"/>
        </w:rPr>
        <w:tab/>
        <w:t xml:space="preserve">Товар считается переданным с даты подписания СТОРОНАМИ товарной накладной. Право собственности на товар указанный в Спецификации (Приложение № 1) переходит к ЗАКАЗЧИКУ с даты подписания СТОРОНАМИ товарной накладной. </w:t>
      </w:r>
    </w:p>
    <w:p w:rsidR="00C141D2" w:rsidRPr="001E0E3E" w:rsidRDefault="00C141D2" w:rsidP="00C141D2">
      <w:pPr>
        <w:tabs>
          <w:tab w:val="left" w:pos="1134"/>
        </w:tabs>
        <w:ind w:firstLine="709"/>
        <w:jc w:val="both"/>
        <w:rPr>
          <w:sz w:val="24"/>
          <w:szCs w:val="24"/>
        </w:rPr>
      </w:pPr>
      <w:r w:rsidRPr="001E0E3E">
        <w:rPr>
          <w:sz w:val="24"/>
          <w:szCs w:val="24"/>
        </w:rPr>
        <w:t>2.3.</w:t>
      </w:r>
      <w:r w:rsidRPr="001E0E3E">
        <w:rPr>
          <w:sz w:val="24"/>
          <w:szCs w:val="24"/>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сторон за минусом суммы неустойки.</w:t>
      </w:r>
    </w:p>
    <w:p w:rsidR="00C141D2" w:rsidRPr="001E0E3E" w:rsidRDefault="00C141D2" w:rsidP="00C141D2">
      <w:pPr>
        <w:tabs>
          <w:tab w:val="left" w:pos="1134"/>
        </w:tabs>
        <w:ind w:firstLine="709"/>
        <w:jc w:val="both"/>
        <w:rPr>
          <w:sz w:val="24"/>
          <w:szCs w:val="24"/>
        </w:rPr>
      </w:pPr>
    </w:p>
    <w:p w:rsidR="00C141D2" w:rsidRPr="001E0E3E" w:rsidRDefault="00C141D2" w:rsidP="00C141D2">
      <w:pPr>
        <w:ind w:firstLine="709"/>
        <w:jc w:val="center"/>
        <w:rPr>
          <w:b/>
          <w:sz w:val="24"/>
          <w:szCs w:val="24"/>
        </w:rPr>
      </w:pPr>
      <w:r w:rsidRPr="001E0E3E">
        <w:rPr>
          <w:b/>
          <w:sz w:val="24"/>
          <w:szCs w:val="24"/>
        </w:rPr>
        <w:t>3. ПРАВА И ОБЯЗАННОСТИ СТОРОН</w:t>
      </w:r>
    </w:p>
    <w:p w:rsidR="00C141D2" w:rsidRPr="001E0E3E" w:rsidRDefault="00C141D2" w:rsidP="00C141D2">
      <w:pPr>
        <w:ind w:firstLine="709"/>
        <w:jc w:val="both"/>
        <w:rPr>
          <w:b/>
          <w:sz w:val="24"/>
          <w:szCs w:val="24"/>
          <w:u w:val="single"/>
        </w:rPr>
      </w:pPr>
      <w:r w:rsidRPr="001E0E3E">
        <w:rPr>
          <w:b/>
          <w:sz w:val="24"/>
          <w:szCs w:val="24"/>
          <w:u w:val="single"/>
        </w:rPr>
        <w:t>ПОСТАВЩИК обязан:</w:t>
      </w:r>
    </w:p>
    <w:p w:rsidR="00C141D2" w:rsidRPr="001E0E3E" w:rsidRDefault="00C141D2" w:rsidP="00C141D2">
      <w:pPr>
        <w:tabs>
          <w:tab w:val="left" w:pos="1134"/>
        </w:tabs>
        <w:ind w:firstLine="709"/>
        <w:jc w:val="both"/>
        <w:rPr>
          <w:sz w:val="24"/>
          <w:szCs w:val="24"/>
        </w:rPr>
      </w:pPr>
      <w:r w:rsidRPr="001E0E3E">
        <w:rPr>
          <w:sz w:val="24"/>
          <w:szCs w:val="24"/>
        </w:rPr>
        <w:t>3.1.</w:t>
      </w:r>
      <w:r w:rsidRPr="001E0E3E">
        <w:rPr>
          <w:sz w:val="24"/>
          <w:szCs w:val="24"/>
        </w:rPr>
        <w:tab/>
        <w:t>Осуществить поставку в порядке и сроки, установленные настоящим Договором.</w:t>
      </w:r>
    </w:p>
    <w:p w:rsidR="00C141D2" w:rsidRPr="001E0E3E" w:rsidRDefault="00C141D2" w:rsidP="00C141D2">
      <w:pPr>
        <w:tabs>
          <w:tab w:val="left" w:pos="1134"/>
        </w:tabs>
        <w:ind w:firstLine="709"/>
        <w:jc w:val="both"/>
        <w:rPr>
          <w:sz w:val="24"/>
          <w:szCs w:val="24"/>
        </w:rPr>
      </w:pPr>
      <w:r w:rsidRPr="001E0E3E">
        <w:rPr>
          <w:sz w:val="24"/>
          <w:szCs w:val="24"/>
        </w:rPr>
        <w:t>3.2.</w:t>
      </w:r>
      <w:r w:rsidRPr="001E0E3E">
        <w:rPr>
          <w:sz w:val="24"/>
          <w:szCs w:val="24"/>
        </w:rPr>
        <w:tab/>
        <w:t>Нести риск случайного повреждения Товара до принятия его ЗАКАЗЧИКОМ и подписания товарной накладной.</w:t>
      </w:r>
    </w:p>
    <w:p w:rsidR="00C141D2" w:rsidRPr="001E0E3E" w:rsidRDefault="00C141D2" w:rsidP="00C141D2">
      <w:pPr>
        <w:tabs>
          <w:tab w:val="left" w:pos="1134"/>
        </w:tabs>
        <w:ind w:firstLine="709"/>
        <w:jc w:val="both"/>
        <w:rPr>
          <w:sz w:val="24"/>
          <w:szCs w:val="24"/>
        </w:rPr>
      </w:pPr>
      <w:r w:rsidRPr="001E0E3E">
        <w:rPr>
          <w:sz w:val="24"/>
          <w:szCs w:val="24"/>
        </w:rPr>
        <w:lastRenderedPageBreak/>
        <w:t>3.3.</w:t>
      </w:r>
      <w:r w:rsidRPr="001E0E3E">
        <w:rPr>
          <w:sz w:val="24"/>
          <w:szCs w:val="24"/>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C141D2" w:rsidRPr="001E0E3E" w:rsidRDefault="00C141D2" w:rsidP="00C141D2">
      <w:pPr>
        <w:tabs>
          <w:tab w:val="left" w:pos="1134"/>
        </w:tabs>
        <w:ind w:firstLine="709"/>
        <w:jc w:val="both"/>
        <w:rPr>
          <w:sz w:val="24"/>
          <w:szCs w:val="24"/>
        </w:rPr>
      </w:pPr>
      <w:r w:rsidRPr="001E0E3E">
        <w:rPr>
          <w:sz w:val="24"/>
          <w:szCs w:val="24"/>
        </w:rPr>
        <w:t>3.4.</w:t>
      </w:r>
      <w:r w:rsidRPr="001E0E3E">
        <w:rPr>
          <w:sz w:val="24"/>
          <w:szCs w:val="24"/>
        </w:rPr>
        <w:tab/>
        <w:t>По требованию ЗАКАЗЧИКА предоставлять оперативную информацию о ходе поставке в течение одного рабочего дня.</w:t>
      </w:r>
    </w:p>
    <w:p w:rsidR="00C141D2" w:rsidRPr="001E0E3E" w:rsidRDefault="00C141D2" w:rsidP="00C141D2">
      <w:pPr>
        <w:ind w:firstLine="709"/>
        <w:jc w:val="both"/>
        <w:rPr>
          <w:b/>
          <w:sz w:val="24"/>
          <w:szCs w:val="24"/>
          <w:u w:val="single"/>
        </w:rPr>
      </w:pPr>
      <w:r w:rsidRPr="001E0E3E">
        <w:rPr>
          <w:b/>
          <w:sz w:val="24"/>
          <w:szCs w:val="24"/>
          <w:u w:val="single"/>
        </w:rPr>
        <w:t>ПОСТАВЩИК вправе:</w:t>
      </w:r>
    </w:p>
    <w:p w:rsidR="00C141D2" w:rsidRPr="001E0E3E" w:rsidRDefault="00C141D2" w:rsidP="00C141D2">
      <w:pPr>
        <w:tabs>
          <w:tab w:val="left" w:pos="1134"/>
        </w:tabs>
        <w:ind w:firstLine="709"/>
        <w:jc w:val="both"/>
        <w:rPr>
          <w:sz w:val="24"/>
          <w:szCs w:val="24"/>
        </w:rPr>
      </w:pPr>
      <w:r w:rsidRPr="001E0E3E">
        <w:rPr>
          <w:sz w:val="24"/>
          <w:szCs w:val="24"/>
        </w:rPr>
        <w:t>3.5.</w:t>
      </w:r>
      <w:r w:rsidRPr="001E0E3E">
        <w:rPr>
          <w:sz w:val="24"/>
          <w:szCs w:val="24"/>
        </w:rPr>
        <w:tab/>
        <w:t>Самостоятельно определять вид транспортного средства для осуществления поставки.</w:t>
      </w:r>
    </w:p>
    <w:p w:rsidR="00C141D2" w:rsidRPr="001E0E3E" w:rsidRDefault="00C141D2" w:rsidP="00C141D2">
      <w:pPr>
        <w:tabs>
          <w:tab w:val="left" w:pos="1134"/>
        </w:tabs>
        <w:ind w:firstLine="709"/>
        <w:jc w:val="both"/>
        <w:rPr>
          <w:sz w:val="24"/>
          <w:szCs w:val="24"/>
        </w:rPr>
      </w:pPr>
      <w:r w:rsidRPr="001E0E3E">
        <w:rPr>
          <w:sz w:val="24"/>
          <w:szCs w:val="24"/>
        </w:rPr>
        <w:t>3.6.</w:t>
      </w:r>
      <w:r w:rsidRPr="001E0E3E">
        <w:rPr>
          <w:sz w:val="24"/>
          <w:szCs w:val="24"/>
        </w:rPr>
        <w:tab/>
        <w:t>Осуществить досрочную отгрузку Товара.</w:t>
      </w:r>
    </w:p>
    <w:p w:rsidR="00C141D2" w:rsidRPr="001E0E3E" w:rsidRDefault="00C141D2" w:rsidP="00C141D2">
      <w:pPr>
        <w:ind w:firstLine="709"/>
        <w:jc w:val="both"/>
        <w:rPr>
          <w:b/>
          <w:sz w:val="24"/>
          <w:szCs w:val="24"/>
          <w:u w:val="single"/>
        </w:rPr>
      </w:pPr>
      <w:r w:rsidRPr="001E0E3E">
        <w:rPr>
          <w:b/>
          <w:sz w:val="24"/>
          <w:szCs w:val="24"/>
          <w:u w:val="single"/>
        </w:rPr>
        <w:t>ЗАКАЗЧИК обязуется:</w:t>
      </w:r>
    </w:p>
    <w:p w:rsidR="00C141D2" w:rsidRPr="001E0E3E" w:rsidRDefault="00C141D2" w:rsidP="00C141D2">
      <w:pPr>
        <w:tabs>
          <w:tab w:val="left" w:pos="1134"/>
        </w:tabs>
        <w:ind w:firstLine="709"/>
        <w:jc w:val="both"/>
        <w:rPr>
          <w:sz w:val="24"/>
          <w:szCs w:val="24"/>
        </w:rPr>
      </w:pPr>
      <w:r w:rsidRPr="001E0E3E">
        <w:rPr>
          <w:sz w:val="24"/>
          <w:szCs w:val="24"/>
        </w:rPr>
        <w:t>3.7.</w:t>
      </w:r>
      <w:r w:rsidRPr="001E0E3E">
        <w:rPr>
          <w:sz w:val="24"/>
          <w:szCs w:val="24"/>
        </w:rPr>
        <w:tab/>
        <w:t>Принять от ПОСТАВЩИКА поставленный в соответствии со Спецификацией Товар по товарной накладной.</w:t>
      </w:r>
    </w:p>
    <w:p w:rsidR="00C141D2" w:rsidRPr="001E0E3E" w:rsidRDefault="00C141D2" w:rsidP="00C141D2">
      <w:pPr>
        <w:tabs>
          <w:tab w:val="left" w:pos="1134"/>
        </w:tabs>
        <w:ind w:firstLine="709"/>
        <w:jc w:val="both"/>
        <w:rPr>
          <w:sz w:val="24"/>
          <w:szCs w:val="24"/>
        </w:rPr>
      </w:pPr>
      <w:r w:rsidRPr="001E0E3E">
        <w:rPr>
          <w:sz w:val="24"/>
          <w:szCs w:val="24"/>
        </w:rPr>
        <w:t>3.8.</w:t>
      </w:r>
      <w:r w:rsidRPr="001E0E3E">
        <w:rPr>
          <w:sz w:val="24"/>
          <w:szCs w:val="24"/>
        </w:rPr>
        <w:tab/>
        <w:t>Произвести оплату поставленной продукции в сроки и в порядке, предусмотренные настоящим Договором.</w:t>
      </w:r>
    </w:p>
    <w:p w:rsidR="00C141D2" w:rsidRPr="001E0E3E" w:rsidRDefault="00C141D2" w:rsidP="00C141D2">
      <w:pPr>
        <w:ind w:firstLine="709"/>
        <w:jc w:val="both"/>
        <w:rPr>
          <w:b/>
          <w:sz w:val="24"/>
          <w:szCs w:val="24"/>
          <w:u w:val="single"/>
        </w:rPr>
      </w:pPr>
      <w:r w:rsidRPr="001E0E3E">
        <w:rPr>
          <w:b/>
          <w:sz w:val="24"/>
          <w:szCs w:val="24"/>
          <w:u w:val="single"/>
        </w:rPr>
        <w:t>ЗАКАЗЧИК вправе:</w:t>
      </w:r>
    </w:p>
    <w:p w:rsidR="00C141D2" w:rsidRPr="001E0E3E" w:rsidRDefault="00C141D2" w:rsidP="00C141D2">
      <w:pPr>
        <w:tabs>
          <w:tab w:val="left" w:pos="1134"/>
        </w:tabs>
        <w:ind w:firstLine="709"/>
        <w:jc w:val="both"/>
        <w:rPr>
          <w:sz w:val="24"/>
          <w:szCs w:val="24"/>
        </w:rPr>
      </w:pPr>
      <w:r w:rsidRPr="001E0E3E">
        <w:rPr>
          <w:sz w:val="24"/>
          <w:szCs w:val="24"/>
        </w:rPr>
        <w:t>3.9.</w:t>
      </w:r>
      <w:r w:rsidRPr="001E0E3E">
        <w:rPr>
          <w:sz w:val="24"/>
          <w:szCs w:val="24"/>
        </w:rPr>
        <w:tab/>
        <w:t>Требовать от ПОСТАВЩИКА предоставления оперативной информации о ходе поставки (в устной либо письменной форме).</w:t>
      </w:r>
    </w:p>
    <w:p w:rsidR="00C141D2" w:rsidRPr="001E0E3E" w:rsidRDefault="00C141D2" w:rsidP="00C141D2">
      <w:pPr>
        <w:tabs>
          <w:tab w:val="left" w:pos="1134"/>
        </w:tabs>
        <w:ind w:firstLine="709"/>
        <w:jc w:val="both"/>
        <w:rPr>
          <w:sz w:val="24"/>
          <w:szCs w:val="24"/>
        </w:rPr>
      </w:pPr>
    </w:p>
    <w:p w:rsidR="00C141D2" w:rsidRPr="001E0E3E" w:rsidRDefault="00C141D2" w:rsidP="00C141D2">
      <w:pPr>
        <w:ind w:firstLine="709"/>
        <w:jc w:val="center"/>
        <w:rPr>
          <w:b/>
          <w:sz w:val="24"/>
          <w:szCs w:val="24"/>
        </w:rPr>
      </w:pPr>
      <w:r w:rsidRPr="001E0E3E">
        <w:rPr>
          <w:b/>
          <w:sz w:val="24"/>
          <w:szCs w:val="24"/>
        </w:rPr>
        <w:t>4. ПОРЯДОК ИСПОЛНЕНИЯ ДОГОВОРА</w:t>
      </w:r>
    </w:p>
    <w:p w:rsidR="00C141D2" w:rsidRPr="001E0E3E" w:rsidRDefault="00C141D2" w:rsidP="00C141D2">
      <w:pPr>
        <w:tabs>
          <w:tab w:val="left" w:pos="1134"/>
        </w:tabs>
        <w:ind w:firstLine="567"/>
        <w:jc w:val="both"/>
        <w:rPr>
          <w:sz w:val="24"/>
          <w:szCs w:val="24"/>
        </w:rPr>
      </w:pPr>
      <w:r w:rsidRPr="001E0E3E">
        <w:rPr>
          <w:sz w:val="24"/>
          <w:szCs w:val="24"/>
        </w:rPr>
        <w:t>4.1.</w:t>
      </w:r>
      <w:r w:rsidRPr="001E0E3E">
        <w:rPr>
          <w:sz w:val="24"/>
          <w:szCs w:val="24"/>
        </w:rPr>
        <w:tab/>
        <w:t>Товар поставляется в срок</w:t>
      </w:r>
      <w:r>
        <w:rPr>
          <w:sz w:val="24"/>
          <w:szCs w:val="24"/>
        </w:rPr>
        <w:t>и согласно Графика поставки (Приложение № 2)</w:t>
      </w:r>
      <w:r w:rsidRPr="001E0E3E">
        <w:rPr>
          <w:sz w:val="24"/>
          <w:szCs w:val="24"/>
        </w:rPr>
        <w:t xml:space="preserve"> настоящего договора. ПОСТАВЩИК может осуществить досрочную поставку товара при наличии согласия ЗАКАЗЧИКА. Одновременно с Товаром ПОСТАВЩИК передает ЗАКАЗЧИКУ счета-фактуры на товар, товарные накладные, сертификат соответствия,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
    <w:p w:rsidR="00C141D2" w:rsidRPr="001E0E3E" w:rsidRDefault="00C141D2" w:rsidP="00C141D2">
      <w:pPr>
        <w:tabs>
          <w:tab w:val="left" w:pos="1134"/>
        </w:tabs>
        <w:ind w:firstLine="709"/>
        <w:jc w:val="both"/>
        <w:rPr>
          <w:sz w:val="24"/>
          <w:szCs w:val="24"/>
        </w:rPr>
      </w:pPr>
      <w:r w:rsidRPr="001E0E3E">
        <w:rPr>
          <w:sz w:val="24"/>
          <w:szCs w:val="24"/>
        </w:rPr>
        <w:t>Вся документация должна предоставляться на русском языке, с оригиналом подписей и печати предприятия Поставщика.</w:t>
      </w:r>
    </w:p>
    <w:p w:rsidR="00C141D2" w:rsidRPr="001E0E3E" w:rsidRDefault="00C141D2" w:rsidP="00C141D2">
      <w:pPr>
        <w:tabs>
          <w:tab w:val="left" w:pos="1134"/>
        </w:tabs>
        <w:ind w:firstLine="709"/>
        <w:jc w:val="both"/>
        <w:rPr>
          <w:b/>
          <w:sz w:val="24"/>
          <w:szCs w:val="24"/>
        </w:rPr>
      </w:pPr>
      <w:r w:rsidRPr="001E0E3E">
        <w:rPr>
          <w:sz w:val="24"/>
          <w:szCs w:val="24"/>
        </w:rPr>
        <w:t>Место доставки товара:</w:t>
      </w:r>
      <w:r w:rsidRPr="001E0E3E">
        <w:rPr>
          <w:b/>
          <w:sz w:val="24"/>
          <w:szCs w:val="24"/>
        </w:rPr>
        <w:t xml:space="preserve"> </w:t>
      </w:r>
      <w:r w:rsidRPr="00116804">
        <w:rPr>
          <w:b/>
          <w:color w:val="FF0000"/>
          <w:sz w:val="24"/>
          <w:szCs w:val="24"/>
        </w:rPr>
        <w:t xml:space="preserve">Поставка 629008, ЯНАО, г. Салехард, ул. </w:t>
      </w:r>
      <w:r>
        <w:rPr>
          <w:b/>
          <w:color w:val="FF0000"/>
          <w:sz w:val="24"/>
          <w:szCs w:val="24"/>
        </w:rPr>
        <w:t>Игарская</w:t>
      </w:r>
      <w:r w:rsidRPr="00116804">
        <w:rPr>
          <w:b/>
          <w:color w:val="FF0000"/>
          <w:sz w:val="24"/>
          <w:szCs w:val="24"/>
        </w:rPr>
        <w:t>,</w:t>
      </w:r>
      <w:r>
        <w:rPr>
          <w:b/>
          <w:color w:val="FF0000"/>
          <w:sz w:val="24"/>
          <w:szCs w:val="24"/>
        </w:rPr>
        <w:t xml:space="preserve"> склад </w:t>
      </w:r>
      <w:r w:rsidRPr="00116804">
        <w:rPr>
          <w:b/>
          <w:color w:val="FF0000"/>
          <w:sz w:val="24"/>
          <w:szCs w:val="24"/>
        </w:rPr>
        <w:t>ОМТС АО «Салехардэнерго» за счет Поставщика.</w:t>
      </w:r>
    </w:p>
    <w:p w:rsidR="00C141D2" w:rsidRPr="001E0E3E" w:rsidRDefault="00C141D2" w:rsidP="00C141D2">
      <w:pPr>
        <w:tabs>
          <w:tab w:val="left" w:pos="1134"/>
        </w:tabs>
        <w:ind w:firstLine="567"/>
        <w:jc w:val="both"/>
        <w:rPr>
          <w:sz w:val="24"/>
          <w:szCs w:val="24"/>
        </w:rPr>
      </w:pPr>
      <w:r w:rsidRPr="001E0E3E">
        <w:rPr>
          <w:sz w:val="24"/>
          <w:szCs w:val="24"/>
        </w:rPr>
        <w:t>4.2. Правила оформления приходных документов:</w:t>
      </w:r>
    </w:p>
    <w:p w:rsidR="00C141D2" w:rsidRPr="001E0E3E" w:rsidRDefault="00C141D2" w:rsidP="00C141D2">
      <w:pPr>
        <w:tabs>
          <w:tab w:val="left" w:pos="1134"/>
        </w:tabs>
        <w:ind w:firstLine="567"/>
        <w:jc w:val="both"/>
        <w:rPr>
          <w:b/>
          <w:sz w:val="24"/>
          <w:szCs w:val="24"/>
        </w:rPr>
      </w:pPr>
      <w:r w:rsidRPr="001E0E3E">
        <w:rPr>
          <w:sz w:val="24"/>
          <w:szCs w:val="24"/>
        </w:rPr>
        <w:t>4.2.1.</w:t>
      </w:r>
      <w:r w:rsidRPr="001E0E3E">
        <w:rPr>
          <w:b/>
          <w:sz w:val="24"/>
          <w:szCs w:val="24"/>
        </w:rPr>
        <w:t xml:space="preserve"> </w:t>
      </w:r>
      <w:r w:rsidRPr="001E0E3E">
        <w:rPr>
          <w:sz w:val="24"/>
          <w:szCs w:val="24"/>
        </w:rPr>
        <w:t>Счет-фактура должна быть оформлена в соответствии с нижеперечисленными требованиями</w:t>
      </w:r>
      <w:r w:rsidRPr="001E0E3E">
        <w:rPr>
          <w:b/>
          <w:sz w:val="24"/>
          <w:szCs w:val="24"/>
        </w:rPr>
        <w:t>:</w:t>
      </w:r>
    </w:p>
    <w:p w:rsidR="00C141D2" w:rsidRPr="001E0E3E" w:rsidRDefault="00C141D2" w:rsidP="00C141D2">
      <w:pPr>
        <w:tabs>
          <w:tab w:val="left" w:pos="1134"/>
        </w:tabs>
        <w:ind w:firstLine="567"/>
        <w:jc w:val="both"/>
        <w:rPr>
          <w:sz w:val="24"/>
          <w:szCs w:val="24"/>
        </w:rPr>
      </w:pPr>
      <w:r w:rsidRPr="001E0E3E">
        <w:rPr>
          <w:b/>
          <w:sz w:val="24"/>
          <w:szCs w:val="24"/>
        </w:rPr>
        <w:t>Продавец</w:t>
      </w:r>
      <w:r w:rsidRPr="001E0E3E">
        <w:rPr>
          <w:sz w:val="24"/>
          <w:szCs w:val="24"/>
        </w:rPr>
        <w:t>: наименование Поставщика;</w:t>
      </w:r>
    </w:p>
    <w:p w:rsidR="00C141D2" w:rsidRPr="001E0E3E" w:rsidRDefault="00C141D2" w:rsidP="00C141D2">
      <w:pPr>
        <w:tabs>
          <w:tab w:val="left" w:pos="1134"/>
        </w:tabs>
        <w:ind w:firstLine="567"/>
        <w:jc w:val="both"/>
        <w:rPr>
          <w:sz w:val="24"/>
          <w:szCs w:val="24"/>
        </w:rPr>
      </w:pPr>
      <w:r w:rsidRPr="001E0E3E">
        <w:rPr>
          <w:b/>
          <w:sz w:val="24"/>
          <w:szCs w:val="24"/>
        </w:rPr>
        <w:t>Адрес</w:t>
      </w:r>
      <w:r w:rsidRPr="001E0E3E">
        <w:rPr>
          <w:sz w:val="24"/>
          <w:szCs w:val="24"/>
        </w:rPr>
        <w:t>: юридический адрес Поставщика;</w:t>
      </w:r>
    </w:p>
    <w:p w:rsidR="00C141D2" w:rsidRPr="001E0E3E" w:rsidRDefault="00C141D2" w:rsidP="00C141D2">
      <w:pPr>
        <w:tabs>
          <w:tab w:val="left" w:pos="1134"/>
        </w:tabs>
        <w:ind w:firstLine="567"/>
        <w:jc w:val="both"/>
        <w:rPr>
          <w:sz w:val="24"/>
          <w:szCs w:val="24"/>
        </w:rPr>
      </w:pPr>
      <w:r w:rsidRPr="001E0E3E">
        <w:rPr>
          <w:b/>
          <w:sz w:val="24"/>
          <w:szCs w:val="24"/>
        </w:rPr>
        <w:t>ИНН/КПП</w:t>
      </w:r>
      <w:r w:rsidRPr="001E0E3E">
        <w:rPr>
          <w:sz w:val="24"/>
          <w:szCs w:val="24"/>
        </w:rPr>
        <w:t xml:space="preserve"> Поставщика;</w:t>
      </w:r>
    </w:p>
    <w:p w:rsidR="00C141D2" w:rsidRPr="001E0E3E" w:rsidRDefault="00C141D2" w:rsidP="00C141D2">
      <w:pPr>
        <w:tabs>
          <w:tab w:val="left" w:pos="1134"/>
        </w:tabs>
        <w:ind w:firstLine="567"/>
        <w:jc w:val="both"/>
        <w:rPr>
          <w:sz w:val="24"/>
          <w:szCs w:val="24"/>
        </w:rPr>
      </w:pPr>
      <w:r w:rsidRPr="001E0E3E">
        <w:rPr>
          <w:b/>
          <w:sz w:val="24"/>
          <w:szCs w:val="24"/>
        </w:rPr>
        <w:t>Грузоотправитель и его адрес</w:t>
      </w:r>
      <w:r w:rsidRPr="001E0E3E">
        <w:rPr>
          <w:sz w:val="24"/>
          <w:szCs w:val="24"/>
        </w:rPr>
        <w:t>: наименование Поставщика и его юридический адрес;</w:t>
      </w:r>
    </w:p>
    <w:p w:rsidR="00C141D2" w:rsidRPr="001E0E3E" w:rsidRDefault="00C141D2" w:rsidP="00C141D2">
      <w:pPr>
        <w:tabs>
          <w:tab w:val="left" w:pos="1134"/>
        </w:tabs>
        <w:ind w:firstLine="567"/>
        <w:jc w:val="both"/>
        <w:rPr>
          <w:sz w:val="24"/>
          <w:szCs w:val="24"/>
        </w:rPr>
      </w:pPr>
      <w:r w:rsidRPr="001E0E3E">
        <w:rPr>
          <w:b/>
          <w:sz w:val="24"/>
          <w:szCs w:val="24"/>
        </w:rPr>
        <w:t>Грузополучатель</w:t>
      </w:r>
      <w:r w:rsidRPr="001E0E3E">
        <w:rPr>
          <w:sz w:val="24"/>
          <w:szCs w:val="24"/>
        </w:rPr>
        <w:t>: Акционерное общество «Салехардэнерго», 629008, Ямало-Ненецкий автономный округ, город Салехард, ул. Свердлова, д.39;</w:t>
      </w:r>
    </w:p>
    <w:p w:rsidR="00C141D2" w:rsidRPr="001E0E3E" w:rsidRDefault="00C141D2" w:rsidP="00C141D2">
      <w:pPr>
        <w:tabs>
          <w:tab w:val="left" w:pos="1134"/>
        </w:tabs>
        <w:ind w:firstLine="567"/>
        <w:jc w:val="both"/>
        <w:rPr>
          <w:sz w:val="24"/>
          <w:szCs w:val="24"/>
        </w:rPr>
      </w:pPr>
      <w:r w:rsidRPr="001E0E3E">
        <w:rPr>
          <w:b/>
          <w:sz w:val="24"/>
          <w:szCs w:val="24"/>
        </w:rPr>
        <w:t>Покупатель</w:t>
      </w:r>
      <w:r w:rsidRPr="001E0E3E">
        <w:rPr>
          <w:sz w:val="24"/>
          <w:szCs w:val="24"/>
        </w:rPr>
        <w:t>: Акционерное общество «Салехардэнерго»;</w:t>
      </w:r>
    </w:p>
    <w:p w:rsidR="00C141D2" w:rsidRPr="001E0E3E" w:rsidRDefault="00C141D2" w:rsidP="00C141D2">
      <w:pPr>
        <w:tabs>
          <w:tab w:val="left" w:pos="1134"/>
        </w:tabs>
        <w:ind w:firstLine="567"/>
        <w:jc w:val="both"/>
        <w:rPr>
          <w:sz w:val="24"/>
          <w:szCs w:val="24"/>
        </w:rPr>
      </w:pPr>
      <w:r w:rsidRPr="001E0E3E">
        <w:rPr>
          <w:b/>
          <w:sz w:val="24"/>
          <w:szCs w:val="24"/>
        </w:rPr>
        <w:t>Адрес</w:t>
      </w:r>
      <w:r w:rsidRPr="001E0E3E">
        <w:rPr>
          <w:sz w:val="24"/>
          <w:szCs w:val="24"/>
        </w:rPr>
        <w:t>: 629008, Ямало-Ненецкий автономный округ, город Салехард, ул. Свердлова, д.39;</w:t>
      </w:r>
    </w:p>
    <w:p w:rsidR="00C141D2" w:rsidRPr="001E0E3E" w:rsidRDefault="00C141D2" w:rsidP="00C141D2">
      <w:pPr>
        <w:tabs>
          <w:tab w:val="left" w:pos="1134"/>
        </w:tabs>
        <w:ind w:firstLine="567"/>
        <w:jc w:val="both"/>
        <w:rPr>
          <w:sz w:val="24"/>
          <w:szCs w:val="24"/>
        </w:rPr>
      </w:pPr>
      <w:r w:rsidRPr="001E0E3E">
        <w:rPr>
          <w:b/>
          <w:sz w:val="24"/>
          <w:szCs w:val="24"/>
        </w:rPr>
        <w:t>ИНН/КПП покупателя</w:t>
      </w:r>
      <w:r w:rsidRPr="001E0E3E">
        <w:rPr>
          <w:sz w:val="24"/>
          <w:szCs w:val="24"/>
        </w:rPr>
        <w:t>: 8901030855/890101001</w:t>
      </w:r>
    </w:p>
    <w:p w:rsidR="00C141D2" w:rsidRPr="001E0E3E" w:rsidRDefault="00C141D2" w:rsidP="00C141D2">
      <w:pPr>
        <w:tabs>
          <w:tab w:val="left" w:pos="1134"/>
        </w:tabs>
        <w:ind w:firstLine="567"/>
        <w:jc w:val="both"/>
        <w:rPr>
          <w:sz w:val="24"/>
          <w:szCs w:val="24"/>
        </w:rPr>
      </w:pPr>
      <w:r w:rsidRPr="001E0E3E">
        <w:rPr>
          <w:b/>
          <w:sz w:val="24"/>
          <w:szCs w:val="24"/>
        </w:rPr>
        <w:t>Валюта</w:t>
      </w:r>
      <w:r w:rsidRPr="001E0E3E">
        <w:rPr>
          <w:sz w:val="24"/>
          <w:szCs w:val="24"/>
        </w:rPr>
        <w:t>: наименование, код Российский рубль, 643</w:t>
      </w:r>
    </w:p>
    <w:p w:rsidR="00C141D2" w:rsidRPr="001E0E3E" w:rsidRDefault="00C141D2" w:rsidP="00C141D2">
      <w:pPr>
        <w:tabs>
          <w:tab w:val="left" w:pos="1134"/>
        </w:tabs>
        <w:ind w:firstLine="567"/>
        <w:jc w:val="both"/>
        <w:rPr>
          <w:sz w:val="24"/>
          <w:szCs w:val="24"/>
        </w:rPr>
      </w:pPr>
      <w:r w:rsidRPr="001E0E3E">
        <w:rPr>
          <w:sz w:val="24"/>
          <w:szCs w:val="24"/>
        </w:rPr>
        <w:t>4.2.2. Товарная накладная:</w:t>
      </w:r>
    </w:p>
    <w:p w:rsidR="00C141D2" w:rsidRPr="001E0E3E" w:rsidRDefault="00C141D2" w:rsidP="00C141D2">
      <w:pPr>
        <w:tabs>
          <w:tab w:val="left" w:pos="1134"/>
        </w:tabs>
        <w:ind w:firstLine="567"/>
        <w:jc w:val="both"/>
        <w:rPr>
          <w:sz w:val="24"/>
          <w:szCs w:val="24"/>
        </w:rPr>
      </w:pPr>
      <w:r w:rsidRPr="001E0E3E">
        <w:rPr>
          <w:b/>
          <w:sz w:val="24"/>
          <w:szCs w:val="24"/>
        </w:rPr>
        <w:t>Грузополучатель</w:t>
      </w:r>
      <w:r w:rsidRPr="001E0E3E">
        <w:rPr>
          <w:sz w:val="24"/>
          <w:szCs w:val="24"/>
        </w:rPr>
        <w:t>: Акционерное общество «Салехардэнерго», ИНН 8901030855, 629008, Ямало-Ненецкий автономный округ, город Салехард, ул. Свердлова, д.39;</w:t>
      </w:r>
    </w:p>
    <w:p w:rsidR="00C141D2" w:rsidRPr="001E0E3E" w:rsidRDefault="00C141D2" w:rsidP="00C141D2">
      <w:pPr>
        <w:tabs>
          <w:tab w:val="left" w:pos="1134"/>
        </w:tabs>
        <w:ind w:firstLine="709"/>
        <w:jc w:val="both"/>
        <w:rPr>
          <w:b/>
          <w:sz w:val="24"/>
          <w:szCs w:val="24"/>
        </w:rPr>
      </w:pPr>
      <w:r w:rsidRPr="001E0E3E">
        <w:rPr>
          <w:b/>
          <w:sz w:val="24"/>
          <w:szCs w:val="24"/>
        </w:rPr>
        <w:t>Адрес доставки</w:t>
      </w:r>
      <w:r w:rsidRPr="001E0E3E">
        <w:rPr>
          <w:sz w:val="24"/>
          <w:szCs w:val="24"/>
        </w:rPr>
        <w:t xml:space="preserve">: </w:t>
      </w:r>
      <w:r w:rsidRPr="00116804">
        <w:rPr>
          <w:color w:val="FF0000"/>
          <w:sz w:val="24"/>
          <w:szCs w:val="24"/>
        </w:rPr>
        <w:t xml:space="preserve">629008, ЯНАО, </w:t>
      </w:r>
      <w:r w:rsidRPr="00116804">
        <w:rPr>
          <w:b/>
          <w:color w:val="FF0000"/>
          <w:sz w:val="24"/>
          <w:szCs w:val="24"/>
        </w:rPr>
        <w:t xml:space="preserve">г. Салехард, ул. </w:t>
      </w:r>
      <w:r>
        <w:rPr>
          <w:b/>
          <w:color w:val="FF0000"/>
          <w:sz w:val="24"/>
          <w:szCs w:val="24"/>
        </w:rPr>
        <w:t>Игарская</w:t>
      </w:r>
      <w:r w:rsidRPr="00116804">
        <w:rPr>
          <w:b/>
          <w:color w:val="FF0000"/>
          <w:sz w:val="24"/>
          <w:szCs w:val="24"/>
        </w:rPr>
        <w:t>,</w:t>
      </w:r>
      <w:r>
        <w:rPr>
          <w:b/>
          <w:color w:val="FF0000"/>
          <w:sz w:val="24"/>
          <w:szCs w:val="24"/>
        </w:rPr>
        <w:t xml:space="preserve"> склад</w:t>
      </w:r>
      <w:r w:rsidRPr="00116804">
        <w:rPr>
          <w:b/>
          <w:color w:val="FF0000"/>
          <w:sz w:val="24"/>
          <w:szCs w:val="24"/>
        </w:rPr>
        <w:t xml:space="preserve"> ОМТС АО «Салехардэнерго» за счет Поставщика</w:t>
      </w:r>
      <w:r w:rsidRPr="001E0E3E">
        <w:rPr>
          <w:b/>
          <w:sz w:val="24"/>
          <w:szCs w:val="24"/>
        </w:rPr>
        <w:t>.</w:t>
      </w:r>
    </w:p>
    <w:p w:rsidR="00C141D2" w:rsidRPr="001E0E3E" w:rsidRDefault="00C141D2" w:rsidP="00C141D2">
      <w:pPr>
        <w:tabs>
          <w:tab w:val="left" w:pos="1134"/>
        </w:tabs>
        <w:ind w:firstLine="567"/>
        <w:jc w:val="both"/>
        <w:rPr>
          <w:sz w:val="24"/>
          <w:szCs w:val="24"/>
        </w:rPr>
      </w:pPr>
      <w:r w:rsidRPr="001E0E3E">
        <w:rPr>
          <w:b/>
          <w:sz w:val="24"/>
          <w:szCs w:val="24"/>
        </w:rPr>
        <w:t>Поставщик</w:t>
      </w:r>
      <w:r w:rsidRPr="001E0E3E">
        <w:rPr>
          <w:sz w:val="24"/>
          <w:szCs w:val="24"/>
        </w:rPr>
        <w:t>: наименование поставщика, ИНН, адрес, р/с, банк, БИК, к/с.</w:t>
      </w:r>
    </w:p>
    <w:p w:rsidR="00C141D2" w:rsidRPr="001E0E3E" w:rsidRDefault="00C141D2" w:rsidP="00C141D2">
      <w:pPr>
        <w:tabs>
          <w:tab w:val="left" w:pos="1134"/>
        </w:tabs>
        <w:ind w:firstLine="567"/>
        <w:jc w:val="both"/>
        <w:rPr>
          <w:sz w:val="24"/>
          <w:szCs w:val="24"/>
        </w:rPr>
      </w:pPr>
      <w:r w:rsidRPr="001E0E3E">
        <w:rPr>
          <w:b/>
          <w:sz w:val="24"/>
          <w:szCs w:val="24"/>
        </w:rPr>
        <w:t>Плательщик:</w:t>
      </w:r>
      <w:r w:rsidRPr="001E0E3E">
        <w:rPr>
          <w:sz w:val="24"/>
          <w:szCs w:val="24"/>
        </w:rPr>
        <w:t xml:space="preserve"> Акционерное общество «Салехардэнерго», ИНН 8901030855, 629008, Ямало-Ненецкий автономный округ, город Салехард, ул. Свердлова, д.39;</w:t>
      </w:r>
    </w:p>
    <w:p w:rsidR="00C141D2" w:rsidRPr="001E0E3E" w:rsidRDefault="00C141D2" w:rsidP="00C141D2">
      <w:pPr>
        <w:tabs>
          <w:tab w:val="left" w:pos="1134"/>
        </w:tabs>
        <w:ind w:firstLine="567"/>
        <w:jc w:val="both"/>
        <w:rPr>
          <w:sz w:val="24"/>
          <w:szCs w:val="24"/>
        </w:rPr>
      </w:pPr>
      <w:r w:rsidRPr="001E0E3E">
        <w:rPr>
          <w:b/>
          <w:sz w:val="24"/>
          <w:szCs w:val="24"/>
        </w:rPr>
        <w:t>Основание:</w:t>
      </w:r>
      <w:r w:rsidRPr="001E0E3E">
        <w:rPr>
          <w:sz w:val="24"/>
          <w:szCs w:val="24"/>
        </w:rPr>
        <w:t xml:space="preserve"> договор № </w:t>
      </w:r>
      <w:r w:rsidR="001B3C64">
        <w:rPr>
          <w:color w:val="FF0000"/>
          <w:sz w:val="24"/>
          <w:szCs w:val="24"/>
        </w:rPr>
        <w:t>24</w:t>
      </w:r>
      <w:r w:rsidRPr="001E0E3E">
        <w:rPr>
          <w:color w:val="FF0000"/>
          <w:sz w:val="24"/>
          <w:szCs w:val="24"/>
        </w:rPr>
        <w:t>/16-</w:t>
      </w:r>
      <w:r w:rsidR="001B3C64">
        <w:rPr>
          <w:color w:val="FF0000"/>
          <w:sz w:val="24"/>
          <w:szCs w:val="24"/>
        </w:rPr>
        <w:t>ЕИ</w:t>
      </w:r>
      <w:r w:rsidRPr="001E0E3E">
        <w:rPr>
          <w:sz w:val="24"/>
          <w:szCs w:val="24"/>
        </w:rPr>
        <w:t xml:space="preserve"> от ________ 2016 года;</w:t>
      </w:r>
    </w:p>
    <w:p w:rsidR="00C141D2" w:rsidRPr="001E0E3E" w:rsidRDefault="00C141D2" w:rsidP="00C141D2">
      <w:pPr>
        <w:tabs>
          <w:tab w:val="left" w:pos="1134"/>
        </w:tabs>
        <w:ind w:firstLine="567"/>
        <w:jc w:val="both"/>
        <w:rPr>
          <w:sz w:val="24"/>
          <w:szCs w:val="24"/>
        </w:rPr>
      </w:pPr>
      <w:r w:rsidRPr="001E0E3E">
        <w:rPr>
          <w:sz w:val="24"/>
          <w:szCs w:val="24"/>
        </w:rPr>
        <w:t>Товарная накладная должна быть подписана тремя подписями с расшифровкой и скреплена печатью:</w:t>
      </w:r>
    </w:p>
    <w:p w:rsidR="00C141D2" w:rsidRPr="001E0E3E" w:rsidRDefault="00C141D2" w:rsidP="00C141D2">
      <w:pPr>
        <w:tabs>
          <w:tab w:val="left" w:pos="1134"/>
        </w:tabs>
        <w:ind w:firstLine="709"/>
        <w:jc w:val="both"/>
        <w:rPr>
          <w:sz w:val="24"/>
          <w:szCs w:val="24"/>
        </w:rPr>
      </w:pPr>
      <w:r w:rsidRPr="001E0E3E">
        <w:rPr>
          <w:b/>
          <w:sz w:val="24"/>
          <w:szCs w:val="24"/>
        </w:rPr>
        <w:t>Отпуск разрешил</w:t>
      </w:r>
      <w:r w:rsidRPr="001E0E3E">
        <w:rPr>
          <w:sz w:val="24"/>
          <w:szCs w:val="24"/>
        </w:rPr>
        <w:t>: должность, подпись, расшифровка подписи;</w:t>
      </w:r>
    </w:p>
    <w:p w:rsidR="00C141D2" w:rsidRPr="001E0E3E" w:rsidRDefault="00C141D2" w:rsidP="00C141D2">
      <w:pPr>
        <w:tabs>
          <w:tab w:val="left" w:pos="1134"/>
        </w:tabs>
        <w:ind w:firstLine="709"/>
        <w:jc w:val="both"/>
        <w:rPr>
          <w:sz w:val="24"/>
          <w:szCs w:val="24"/>
        </w:rPr>
      </w:pPr>
      <w:r w:rsidRPr="001E0E3E">
        <w:rPr>
          <w:b/>
          <w:sz w:val="24"/>
          <w:szCs w:val="24"/>
        </w:rPr>
        <w:lastRenderedPageBreak/>
        <w:t>Главный (старший) бухгалтер</w:t>
      </w:r>
      <w:r w:rsidRPr="001E0E3E">
        <w:rPr>
          <w:sz w:val="24"/>
          <w:szCs w:val="24"/>
        </w:rPr>
        <w:t>: подпись, расшифровка подписи;</w:t>
      </w:r>
    </w:p>
    <w:p w:rsidR="00C141D2" w:rsidRPr="001E0E3E" w:rsidRDefault="00C141D2" w:rsidP="00C141D2">
      <w:pPr>
        <w:tabs>
          <w:tab w:val="left" w:pos="1134"/>
        </w:tabs>
        <w:ind w:firstLine="709"/>
        <w:jc w:val="both"/>
        <w:rPr>
          <w:sz w:val="24"/>
          <w:szCs w:val="24"/>
        </w:rPr>
      </w:pPr>
      <w:r w:rsidRPr="001E0E3E">
        <w:rPr>
          <w:b/>
          <w:sz w:val="24"/>
          <w:szCs w:val="24"/>
        </w:rPr>
        <w:t>Отпуск груза произвел</w:t>
      </w:r>
      <w:r w:rsidRPr="001E0E3E">
        <w:rPr>
          <w:sz w:val="24"/>
          <w:szCs w:val="24"/>
        </w:rPr>
        <w:t>: должность, подпись, расшифровка подписи.</w:t>
      </w:r>
    </w:p>
    <w:p w:rsidR="00C141D2" w:rsidRPr="001E0E3E" w:rsidRDefault="00C141D2" w:rsidP="00C141D2">
      <w:pPr>
        <w:tabs>
          <w:tab w:val="left" w:pos="1134"/>
        </w:tabs>
        <w:ind w:firstLine="709"/>
        <w:jc w:val="both"/>
        <w:rPr>
          <w:sz w:val="24"/>
          <w:szCs w:val="24"/>
        </w:rPr>
      </w:pPr>
      <w:r w:rsidRPr="001E0E3E">
        <w:rPr>
          <w:sz w:val="24"/>
          <w:szCs w:val="24"/>
        </w:rPr>
        <w:t>В случае если счет-фактуру и товарную накладную подписывает должностное лицо согласно приказа или доверенности, то заверенная копия данных документов прилагается к счету-фактуре.</w:t>
      </w:r>
    </w:p>
    <w:p w:rsidR="00C141D2" w:rsidRPr="001E0E3E" w:rsidRDefault="00C141D2" w:rsidP="00C141D2">
      <w:pPr>
        <w:tabs>
          <w:tab w:val="left" w:pos="1134"/>
        </w:tabs>
        <w:ind w:firstLine="709"/>
        <w:jc w:val="both"/>
        <w:rPr>
          <w:sz w:val="24"/>
          <w:szCs w:val="24"/>
        </w:rPr>
      </w:pPr>
      <w:r w:rsidRPr="001E0E3E">
        <w:rPr>
          <w:sz w:val="24"/>
          <w:szCs w:val="24"/>
        </w:rPr>
        <w:t>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принят на ответственное хранение за счет ПОСТАВЩИКА до момента предоставления соответствующих документов.</w:t>
      </w:r>
    </w:p>
    <w:p w:rsidR="00C141D2" w:rsidRPr="001E0E3E" w:rsidRDefault="00C141D2" w:rsidP="00C141D2">
      <w:pPr>
        <w:tabs>
          <w:tab w:val="left" w:pos="1134"/>
        </w:tabs>
        <w:ind w:firstLine="709"/>
        <w:jc w:val="both"/>
        <w:rPr>
          <w:sz w:val="24"/>
          <w:szCs w:val="24"/>
        </w:rPr>
      </w:pPr>
      <w:r w:rsidRPr="001E0E3E">
        <w:rPr>
          <w:sz w:val="24"/>
          <w:szCs w:val="24"/>
        </w:rPr>
        <w:t>4.3.</w:t>
      </w:r>
      <w:r w:rsidRPr="001E0E3E">
        <w:rPr>
          <w:sz w:val="24"/>
          <w:szCs w:val="24"/>
        </w:rPr>
        <w:tab/>
        <w:t>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тару,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C141D2" w:rsidRPr="001E0E3E" w:rsidRDefault="00C141D2" w:rsidP="00C141D2">
      <w:pPr>
        <w:tabs>
          <w:tab w:val="left" w:pos="1134"/>
        </w:tabs>
        <w:ind w:firstLine="709"/>
        <w:jc w:val="both"/>
        <w:rPr>
          <w:sz w:val="24"/>
          <w:szCs w:val="24"/>
        </w:rPr>
      </w:pPr>
      <w:r w:rsidRPr="001E0E3E">
        <w:rPr>
          <w:sz w:val="24"/>
          <w:szCs w:val="24"/>
        </w:rPr>
        <w:t>4.4.</w:t>
      </w:r>
      <w:r w:rsidRPr="001E0E3E">
        <w:rPr>
          <w:sz w:val="24"/>
          <w:szCs w:val="24"/>
        </w:rPr>
        <w:tab/>
        <w:t>Товар считается сданным ПОСТАВЩИКОМ и принятым ЗАКАЗЧИКОМ по товарной накладной:</w:t>
      </w:r>
    </w:p>
    <w:p w:rsidR="00C141D2" w:rsidRPr="001E0E3E" w:rsidRDefault="00C141D2" w:rsidP="00C141D2">
      <w:pPr>
        <w:tabs>
          <w:tab w:val="left" w:pos="1134"/>
        </w:tabs>
        <w:ind w:firstLine="709"/>
        <w:jc w:val="both"/>
        <w:rPr>
          <w:sz w:val="24"/>
          <w:szCs w:val="24"/>
        </w:rPr>
      </w:pPr>
      <w:r w:rsidRPr="001E0E3E">
        <w:rPr>
          <w:sz w:val="24"/>
          <w:szCs w:val="24"/>
        </w:rPr>
        <w:t>- «по количеству» – согласно количеству грузовых мест, указанных в товаросопроводительных документах;</w:t>
      </w:r>
    </w:p>
    <w:p w:rsidR="00C141D2" w:rsidRPr="001E0E3E" w:rsidRDefault="00C141D2" w:rsidP="00C141D2">
      <w:pPr>
        <w:tabs>
          <w:tab w:val="left" w:pos="1134"/>
        </w:tabs>
        <w:ind w:firstLine="709"/>
        <w:jc w:val="both"/>
        <w:rPr>
          <w:sz w:val="24"/>
          <w:szCs w:val="24"/>
        </w:rPr>
      </w:pPr>
      <w:r w:rsidRPr="001E0E3E">
        <w:rPr>
          <w:sz w:val="24"/>
          <w:szCs w:val="24"/>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C141D2" w:rsidRPr="001E0E3E" w:rsidRDefault="00C141D2" w:rsidP="00C141D2">
      <w:pPr>
        <w:tabs>
          <w:tab w:val="left" w:pos="1134"/>
        </w:tabs>
        <w:ind w:firstLine="709"/>
        <w:jc w:val="both"/>
        <w:rPr>
          <w:sz w:val="24"/>
          <w:szCs w:val="24"/>
        </w:rPr>
      </w:pPr>
      <w:r w:rsidRPr="001E0E3E">
        <w:rPr>
          <w:sz w:val="24"/>
          <w:szCs w:val="24"/>
        </w:rPr>
        <w:t>-   «по комплектности» – на основании сверки номенклатуры, указанной в спецификации и номенклатуры фактически исполненной поставки.</w:t>
      </w:r>
    </w:p>
    <w:p w:rsidR="00C141D2" w:rsidRPr="001E0E3E" w:rsidRDefault="00C141D2" w:rsidP="00C141D2">
      <w:pPr>
        <w:tabs>
          <w:tab w:val="left" w:pos="1134"/>
        </w:tabs>
        <w:ind w:firstLine="709"/>
        <w:jc w:val="both"/>
        <w:rPr>
          <w:sz w:val="24"/>
          <w:szCs w:val="24"/>
        </w:rPr>
      </w:pPr>
      <w:r w:rsidRPr="001E0E3E">
        <w:rPr>
          <w:sz w:val="24"/>
          <w:szCs w:val="24"/>
        </w:rPr>
        <w:t>4.5.</w:t>
      </w:r>
      <w:r w:rsidRPr="001E0E3E">
        <w:rPr>
          <w:sz w:val="24"/>
          <w:szCs w:val="24"/>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C141D2" w:rsidRPr="001E0E3E" w:rsidRDefault="00C141D2" w:rsidP="00C141D2">
      <w:pPr>
        <w:tabs>
          <w:tab w:val="left" w:pos="1134"/>
        </w:tabs>
        <w:ind w:firstLine="709"/>
        <w:jc w:val="both"/>
        <w:rPr>
          <w:sz w:val="24"/>
          <w:szCs w:val="24"/>
        </w:rPr>
      </w:pPr>
      <w:r w:rsidRPr="001E0E3E">
        <w:rPr>
          <w:sz w:val="24"/>
          <w:szCs w:val="24"/>
        </w:rPr>
        <w:t>4.6.</w:t>
      </w:r>
      <w:r w:rsidRPr="001E0E3E">
        <w:rPr>
          <w:sz w:val="24"/>
          <w:szCs w:val="24"/>
        </w:rPr>
        <w:tab/>
        <w:t>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является надлежащим образом оформленный рекламационный акт. Замена Товара или устранения недостатков Товара производится в течение двадцати рабочих дней, считая с даты предъявления ПОСТАВЩИКУ претензии.</w:t>
      </w:r>
    </w:p>
    <w:p w:rsidR="00C141D2" w:rsidRPr="001E0E3E" w:rsidRDefault="00C141D2" w:rsidP="00C141D2">
      <w:pPr>
        <w:tabs>
          <w:tab w:val="left" w:pos="1134"/>
        </w:tabs>
        <w:ind w:firstLine="709"/>
        <w:jc w:val="both"/>
        <w:rPr>
          <w:sz w:val="24"/>
          <w:szCs w:val="24"/>
        </w:rPr>
      </w:pPr>
      <w:r w:rsidRPr="001E0E3E">
        <w:rPr>
          <w:sz w:val="24"/>
          <w:szCs w:val="24"/>
        </w:rPr>
        <w:t>4.7.</w:t>
      </w:r>
      <w:r w:rsidRPr="001E0E3E">
        <w:rPr>
          <w:sz w:val="24"/>
          <w:szCs w:val="24"/>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5. ОТВЕТСТВЕННОСТЬ СТОРОН</w:t>
      </w:r>
    </w:p>
    <w:p w:rsidR="00C141D2" w:rsidRPr="001E0E3E" w:rsidRDefault="00C141D2" w:rsidP="00C141D2">
      <w:pPr>
        <w:tabs>
          <w:tab w:val="left" w:pos="1134"/>
        </w:tabs>
        <w:ind w:firstLine="709"/>
        <w:jc w:val="both"/>
        <w:rPr>
          <w:sz w:val="24"/>
          <w:szCs w:val="24"/>
        </w:rPr>
      </w:pPr>
      <w:r w:rsidRPr="001E0E3E">
        <w:rPr>
          <w:sz w:val="24"/>
          <w:szCs w:val="24"/>
        </w:rPr>
        <w:t>5.1.</w:t>
      </w:r>
      <w:r w:rsidRPr="001E0E3E">
        <w:rPr>
          <w:sz w:val="24"/>
          <w:szCs w:val="24"/>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C141D2" w:rsidRPr="001E0E3E" w:rsidRDefault="00C141D2" w:rsidP="00C141D2">
      <w:pPr>
        <w:tabs>
          <w:tab w:val="left" w:pos="1134"/>
        </w:tabs>
        <w:ind w:firstLine="709"/>
        <w:jc w:val="both"/>
        <w:rPr>
          <w:sz w:val="24"/>
          <w:szCs w:val="24"/>
        </w:rPr>
      </w:pPr>
      <w:r w:rsidRPr="001E0E3E">
        <w:rPr>
          <w:sz w:val="24"/>
          <w:szCs w:val="24"/>
        </w:rPr>
        <w:t>5.2.</w:t>
      </w:r>
      <w:r w:rsidRPr="001E0E3E">
        <w:rPr>
          <w:sz w:val="24"/>
          <w:szCs w:val="24"/>
        </w:rPr>
        <w:tab/>
        <w:t>При расторжении Договора по вине ПОСТАВЩИКА, последний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C141D2" w:rsidRPr="001E0E3E" w:rsidRDefault="00C141D2" w:rsidP="00C141D2">
      <w:pPr>
        <w:ind w:firstLine="709"/>
        <w:jc w:val="both"/>
        <w:rPr>
          <w:sz w:val="24"/>
          <w:szCs w:val="24"/>
        </w:rPr>
      </w:pPr>
      <w:r w:rsidRPr="001E0E3E">
        <w:rPr>
          <w:sz w:val="24"/>
          <w:szCs w:val="24"/>
        </w:rPr>
        <w:t>5.3.</w:t>
      </w:r>
      <w:r w:rsidRPr="001E0E3E">
        <w:rPr>
          <w:sz w:val="24"/>
          <w:szCs w:val="24"/>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C141D2" w:rsidRPr="001E0E3E" w:rsidRDefault="00C141D2" w:rsidP="00C141D2">
      <w:pPr>
        <w:ind w:firstLine="709"/>
        <w:jc w:val="both"/>
        <w:rPr>
          <w:sz w:val="24"/>
          <w:szCs w:val="24"/>
        </w:rPr>
      </w:pPr>
      <w:r w:rsidRPr="001E0E3E">
        <w:rPr>
          <w:sz w:val="24"/>
          <w:szCs w:val="24"/>
        </w:rPr>
        <w:lastRenderedPageBreak/>
        <w:t>5.4.</w:t>
      </w:r>
      <w:r w:rsidRPr="001E0E3E">
        <w:rPr>
          <w:sz w:val="24"/>
          <w:szCs w:val="24"/>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письменной претензии и соответствующего счета. Уплата штрафа не освобождает ПОСТАВЩИКА от выполнения своих обязательств. </w:t>
      </w:r>
    </w:p>
    <w:p w:rsidR="00C141D2" w:rsidRPr="001E0E3E" w:rsidRDefault="00C141D2" w:rsidP="00C141D2">
      <w:pPr>
        <w:tabs>
          <w:tab w:val="left" w:pos="1134"/>
        </w:tabs>
        <w:ind w:firstLine="709"/>
        <w:jc w:val="both"/>
        <w:rPr>
          <w:sz w:val="24"/>
          <w:szCs w:val="24"/>
        </w:rPr>
      </w:pPr>
      <w:r w:rsidRPr="001E0E3E">
        <w:rPr>
          <w:sz w:val="24"/>
          <w:szCs w:val="24"/>
        </w:rPr>
        <w:t>5.5.</w:t>
      </w:r>
      <w:r w:rsidRPr="001E0E3E">
        <w:rPr>
          <w:sz w:val="24"/>
          <w:szCs w:val="24"/>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C141D2" w:rsidRPr="001E0E3E" w:rsidRDefault="00C141D2" w:rsidP="00C141D2">
      <w:pPr>
        <w:ind w:firstLine="709"/>
        <w:jc w:val="both"/>
        <w:rPr>
          <w:rStyle w:val="FontStyle45"/>
          <w:b w:val="0"/>
          <w:sz w:val="24"/>
          <w:szCs w:val="24"/>
        </w:rPr>
      </w:pPr>
      <w:r w:rsidRPr="001E0E3E">
        <w:rPr>
          <w:sz w:val="24"/>
          <w:szCs w:val="24"/>
        </w:rPr>
        <w:t xml:space="preserve">5.6. В случае неисполнения ПОСТАВЩИКОМ п.п. 5.3., 5.4. настоящего договора в установленные сроки </w:t>
      </w:r>
      <w:r w:rsidRPr="001E0E3E">
        <w:rPr>
          <w:rStyle w:val="FontStyle45"/>
          <w:b w:val="0"/>
          <w:sz w:val="24"/>
          <w:szCs w:val="24"/>
        </w:rPr>
        <w:t xml:space="preserve"> </w:t>
      </w:r>
      <w:r w:rsidRPr="001E0E3E">
        <w:rPr>
          <w:sz w:val="24"/>
          <w:szCs w:val="24"/>
        </w:rPr>
        <w:t xml:space="preserve">ЗАКАЗЧИК </w:t>
      </w:r>
      <w:r w:rsidRPr="001E0E3E">
        <w:rPr>
          <w:rStyle w:val="FontStyle45"/>
          <w:b w:val="0"/>
          <w:sz w:val="24"/>
          <w:szCs w:val="24"/>
        </w:rPr>
        <w:t xml:space="preserve">оставляет за собой право уменьшить причитающуюся </w:t>
      </w:r>
      <w:r w:rsidRPr="001E0E3E">
        <w:rPr>
          <w:sz w:val="24"/>
          <w:szCs w:val="24"/>
        </w:rPr>
        <w:t>ПОСТАВЩИКУ</w:t>
      </w:r>
      <w:r w:rsidRPr="001E0E3E">
        <w:rPr>
          <w:rStyle w:val="FontStyle45"/>
          <w:b w:val="0"/>
          <w:sz w:val="24"/>
          <w:szCs w:val="24"/>
        </w:rPr>
        <w:t xml:space="preserve"> сумму, оговоренную в настоящем договоре на сумму неоплаченных штрафов, пени  последним.</w:t>
      </w:r>
    </w:p>
    <w:p w:rsidR="00C141D2" w:rsidRPr="001E0E3E" w:rsidRDefault="00C141D2" w:rsidP="00C141D2">
      <w:pPr>
        <w:ind w:firstLine="709"/>
        <w:jc w:val="both"/>
        <w:rPr>
          <w:rStyle w:val="FontStyle45"/>
          <w:b w:val="0"/>
          <w:sz w:val="24"/>
          <w:szCs w:val="24"/>
        </w:rPr>
      </w:pPr>
      <w:r w:rsidRPr="001E0E3E">
        <w:rPr>
          <w:rStyle w:val="FontStyle45"/>
          <w:b w:val="0"/>
          <w:sz w:val="24"/>
          <w:szCs w:val="24"/>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6. СРОК ДЕЙСТВИЯ ДОГОВОРА</w:t>
      </w:r>
    </w:p>
    <w:p w:rsidR="00C141D2" w:rsidRPr="001E0E3E" w:rsidRDefault="00C141D2" w:rsidP="00C141D2">
      <w:pPr>
        <w:tabs>
          <w:tab w:val="left" w:pos="1134"/>
        </w:tabs>
        <w:ind w:firstLine="709"/>
        <w:jc w:val="both"/>
        <w:rPr>
          <w:sz w:val="24"/>
          <w:szCs w:val="24"/>
        </w:rPr>
      </w:pPr>
      <w:r w:rsidRPr="001E0E3E">
        <w:rPr>
          <w:sz w:val="24"/>
          <w:szCs w:val="24"/>
        </w:rPr>
        <w:t>6.1.</w:t>
      </w:r>
      <w:r w:rsidRPr="001E0E3E">
        <w:rPr>
          <w:sz w:val="24"/>
          <w:szCs w:val="24"/>
        </w:rPr>
        <w:tab/>
        <w:t xml:space="preserve">Настоящий Договор вступает в силу с даты подписания его сторонами и действует </w:t>
      </w:r>
      <w:r w:rsidRPr="001E0E3E">
        <w:rPr>
          <w:color w:val="FF0000"/>
          <w:sz w:val="24"/>
          <w:szCs w:val="24"/>
        </w:rPr>
        <w:t>до «</w:t>
      </w:r>
      <w:r w:rsidR="001B3C64">
        <w:rPr>
          <w:color w:val="FF0000"/>
          <w:sz w:val="24"/>
          <w:szCs w:val="24"/>
        </w:rPr>
        <w:t>30</w:t>
      </w:r>
      <w:r w:rsidRPr="001E0E3E">
        <w:rPr>
          <w:color w:val="FF0000"/>
          <w:sz w:val="24"/>
          <w:szCs w:val="24"/>
        </w:rPr>
        <w:t xml:space="preserve">» </w:t>
      </w:r>
      <w:r w:rsidR="001B3C64">
        <w:rPr>
          <w:color w:val="FF0000"/>
          <w:sz w:val="24"/>
          <w:szCs w:val="24"/>
        </w:rPr>
        <w:t>ноября</w:t>
      </w:r>
      <w:r w:rsidRPr="001E0E3E">
        <w:rPr>
          <w:color w:val="FF0000"/>
          <w:sz w:val="24"/>
          <w:szCs w:val="24"/>
        </w:rPr>
        <w:t xml:space="preserve"> </w:t>
      </w:r>
      <w:smartTag w:uri="urn:schemas-microsoft-com:office:smarttags" w:element="metricconverter">
        <w:smartTagPr>
          <w:attr w:name="ProductID" w:val="2016 г"/>
        </w:smartTagPr>
        <w:r w:rsidRPr="001E0E3E">
          <w:rPr>
            <w:color w:val="FF0000"/>
            <w:sz w:val="24"/>
            <w:szCs w:val="24"/>
          </w:rPr>
          <w:t>2016</w:t>
        </w:r>
        <w:r w:rsidRPr="001E0E3E">
          <w:rPr>
            <w:sz w:val="24"/>
            <w:szCs w:val="24"/>
          </w:rPr>
          <w:t xml:space="preserve"> г</w:t>
        </w:r>
      </w:smartTag>
      <w:r w:rsidRPr="001E0E3E">
        <w:rPr>
          <w:sz w:val="24"/>
          <w:szCs w:val="24"/>
        </w:rPr>
        <w:t>.</w:t>
      </w:r>
    </w:p>
    <w:p w:rsidR="00C141D2" w:rsidRPr="001E0E3E" w:rsidRDefault="00C141D2" w:rsidP="00C141D2">
      <w:pPr>
        <w:ind w:firstLine="709"/>
        <w:jc w:val="center"/>
        <w:rPr>
          <w:b/>
          <w:sz w:val="24"/>
          <w:szCs w:val="24"/>
        </w:rPr>
      </w:pPr>
      <w:r w:rsidRPr="001E0E3E">
        <w:rPr>
          <w:b/>
          <w:sz w:val="24"/>
          <w:szCs w:val="24"/>
        </w:rPr>
        <w:t>7. ГАРАНТИЙНЫЕ ОБЯЗАТЕЛЬСТВА.</w:t>
      </w:r>
    </w:p>
    <w:p w:rsidR="00C141D2" w:rsidRPr="001E0E3E" w:rsidRDefault="00C141D2" w:rsidP="00C141D2">
      <w:pPr>
        <w:tabs>
          <w:tab w:val="left" w:pos="1134"/>
        </w:tabs>
        <w:ind w:firstLine="709"/>
        <w:jc w:val="both"/>
        <w:rPr>
          <w:sz w:val="24"/>
          <w:szCs w:val="24"/>
        </w:rPr>
      </w:pPr>
      <w:r w:rsidRPr="001E0E3E">
        <w:rPr>
          <w:sz w:val="24"/>
          <w:szCs w:val="24"/>
        </w:rPr>
        <w:t>7.1.</w:t>
      </w:r>
      <w:r w:rsidRPr="001E0E3E">
        <w:rPr>
          <w:sz w:val="24"/>
          <w:szCs w:val="24"/>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C141D2" w:rsidRPr="001E0E3E" w:rsidRDefault="00C141D2" w:rsidP="00C141D2">
      <w:pPr>
        <w:tabs>
          <w:tab w:val="left" w:pos="1134"/>
        </w:tabs>
        <w:ind w:firstLine="709"/>
        <w:jc w:val="both"/>
        <w:rPr>
          <w:sz w:val="24"/>
          <w:szCs w:val="24"/>
        </w:rPr>
      </w:pPr>
      <w:r w:rsidRPr="001E0E3E">
        <w:rPr>
          <w:sz w:val="24"/>
          <w:szCs w:val="24"/>
        </w:rPr>
        <w:t>7.2.</w:t>
      </w:r>
      <w:r w:rsidRPr="001E0E3E">
        <w:rPr>
          <w:sz w:val="24"/>
          <w:szCs w:val="24"/>
        </w:rPr>
        <w:tab/>
        <w:t>Гарантийный срок на поставляемый Товар составляет не менее 12 месяцев</w:t>
      </w:r>
      <w:r w:rsidRPr="001E0E3E">
        <w:rPr>
          <w:b/>
          <w:sz w:val="24"/>
          <w:szCs w:val="24"/>
        </w:rPr>
        <w:t xml:space="preserve"> </w:t>
      </w:r>
      <w:r w:rsidRPr="001E0E3E">
        <w:rPr>
          <w:sz w:val="24"/>
          <w:szCs w:val="24"/>
        </w:rPr>
        <w:t>с момента подписания товарной накладной, если больший срок не установлен заводом изготовителем.</w:t>
      </w:r>
    </w:p>
    <w:p w:rsidR="00C141D2" w:rsidRPr="001E0E3E" w:rsidRDefault="00C141D2" w:rsidP="00C141D2">
      <w:pPr>
        <w:tabs>
          <w:tab w:val="left" w:pos="1134"/>
        </w:tabs>
        <w:ind w:firstLine="709"/>
        <w:jc w:val="both"/>
        <w:rPr>
          <w:sz w:val="24"/>
          <w:szCs w:val="24"/>
        </w:rPr>
      </w:pPr>
      <w:r w:rsidRPr="001E0E3E">
        <w:rPr>
          <w:sz w:val="24"/>
          <w:szCs w:val="24"/>
        </w:rPr>
        <w:t>7.5.</w:t>
      </w:r>
      <w:r w:rsidRPr="001E0E3E">
        <w:rPr>
          <w:sz w:val="24"/>
          <w:szCs w:val="24"/>
        </w:rPr>
        <w:tab/>
        <w:t>Все расходы, связанные с заменой некачественного Товара (или его элементов) в гарантийный период, несет ПОСТАВЩИК.</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8. ПОРЯДОК ИЗМЕНЕНИЯ И РАСТОРЖЕНИЯ ДОГОВОРА</w:t>
      </w:r>
    </w:p>
    <w:p w:rsidR="00C141D2" w:rsidRPr="001E0E3E" w:rsidRDefault="00C141D2" w:rsidP="00C141D2">
      <w:pPr>
        <w:tabs>
          <w:tab w:val="left" w:pos="1134"/>
        </w:tabs>
        <w:ind w:firstLine="709"/>
        <w:jc w:val="both"/>
        <w:rPr>
          <w:sz w:val="24"/>
          <w:szCs w:val="24"/>
        </w:rPr>
      </w:pPr>
      <w:r w:rsidRPr="001E0E3E">
        <w:rPr>
          <w:sz w:val="24"/>
          <w:szCs w:val="24"/>
        </w:rPr>
        <w:t>8.1.</w:t>
      </w:r>
      <w:r w:rsidRPr="001E0E3E">
        <w:rPr>
          <w:sz w:val="24"/>
          <w:szCs w:val="24"/>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141D2" w:rsidRPr="001E0E3E" w:rsidRDefault="00C141D2" w:rsidP="00C141D2">
      <w:pPr>
        <w:tabs>
          <w:tab w:val="left" w:pos="1134"/>
        </w:tabs>
        <w:ind w:firstLine="709"/>
        <w:jc w:val="both"/>
        <w:rPr>
          <w:sz w:val="24"/>
          <w:szCs w:val="24"/>
        </w:rPr>
      </w:pPr>
      <w:r w:rsidRPr="001E0E3E">
        <w:rPr>
          <w:sz w:val="24"/>
          <w:szCs w:val="24"/>
        </w:rPr>
        <w:t>8.2.</w:t>
      </w:r>
      <w:r w:rsidRPr="001E0E3E">
        <w:rPr>
          <w:sz w:val="24"/>
          <w:szCs w:val="24"/>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C141D2" w:rsidRPr="001E0E3E" w:rsidRDefault="00C141D2" w:rsidP="00C141D2">
      <w:pPr>
        <w:tabs>
          <w:tab w:val="left" w:pos="1134"/>
        </w:tabs>
        <w:ind w:firstLine="709"/>
        <w:jc w:val="both"/>
        <w:rPr>
          <w:sz w:val="24"/>
          <w:szCs w:val="24"/>
        </w:rPr>
      </w:pPr>
      <w:r w:rsidRPr="001E0E3E">
        <w:rPr>
          <w:sz w:val="24"/>
          <w:szCs w:val="24"/>
        </w:rPr>
        <w:t>8.3.</w:t>
      </w:r>
      <w:r w:rsidRPr="001E0E3E">
        <w:rPr>
          <w:sz w:val="24"/>
          <w:szCs w:val="24"/>
        </w:rPr>
        <w:tab/>
        <w:t>Настоящий Договор может быть расторгнут досрочно по основаниям и в порядке, предусмотренным действующим законодательством РФ и настоящим Договором.</w:t>
      </w:r>
    </w:p>
    <w:p w:rsidR="00C141D2" w:rsidRPr="001E0E3E" w:rsidRDefault="00C141D2" w:rsidP="00C141D2">
      <w:pPr>
        <w:pStyle w:val="aa"/>
        <w:tabs>
          <w:tab w:val="clear" w:pos="502"/>
          <w:tab w:val="clear" w:pos="1418"/>
        </w:tabs>
        <w:spacing w:line="240" w:lineRule="auto"/>
        <w:ind w:left="0" w:firstLine="0"/>
        <w:rPr>
          <w:sz w:val="24"/>
          <w:szCs w:val="24"/>
        </w:rPr>
      </w:pPr>
      <w:r w:rsidRPr="001E0E3E">
        <w:rPr>
          <w:sz w:val="24"/>
          <w:szCs w:val="24"/>
        </w:rPr>
        <w:t xml:space="preserve">             8.4. При отсутствии финансовой возможности по оплате Товара ЗАКАЗЧИК вправе расторгнуть договор в одностороннем порядке известив об этом ПОСТАВЩИКА в срок, не превышающий 15-ти календарных дней. Все обязательства, возникшие у ЗАКАЗЧИКА по оплате Товара по настоящему  Договору на момент его расторжения должны быть исполнены в полном объеме.</w:t>
      </w:r>
    </w:p>
    <w:p w:rsidR="00C141D2" w:rsidRPr="001E0E3E" w:rsidRDefault="00C141D2" w:rsidP="00C141D2">
      <w:pPr>
        <w:pStyle w:val="aa"/>
        <w:tabs>
          <w:tab w:val="clear" w:pos="502"/>
          <w:tab w:val="clear" w:pos="1418"/>
        </w:tabs>
        <w:spacing w:line="240" w:lineRule="auto"/>
        <w:ind w:left="0" w:firstLine="0"/>
        <w:rPr>
          <w:sz w:val="24"/>
          <w:szCs w:val="24"/>
        </w:rPr>
      </w:pPr>
      <w:r w:rsidRPr="001E0E3E">
        <w:rPr>
          <w:sz w:val="24"/>
          <w:szCs w:val="24"/>
        </w:rPr>
        <w:t xml:space="preserve">             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C141D2" w:rsidRPr="001E0E3E" w:rsidRDefault="00C141D2" w:rsidP="00C141D2">
      <w:pPr>
        <w:pStyle w:val="aa"/>
        <w:tabs>
          <w:tab w:val="clear" w:pos="502"/>
          <w:tab w:val="clear" w:pos="1134"/>
          <w:tab w:val="num" w:pos="1418"/>
        </w:tabs>
        <w:spacing w:line="240" w:lineRule="auto"/>
        <w:ind w:left="0" w:firstLine="0"/>
        <w:rPr>
          <w:sz w:val="24"/>
          <w:szCs w:val="24"/>
        </w:rPr>
      </w:pPr>
      <w:r w:rsidRPr="001E0E3E">
        <w:rPr>
          <w:sz w:val="24"/>
          <w:szCs w:val="24"/>
        </w:rPr>
        <w:t xml:space="preserve">             8.6.В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C141D2" w:rsidRDefault="00C141D2" w:rsidP="00C141D2">
      <w:pPr>
        <w:tabs>
          <w:tab w:val="left" w:pos="1134"/>
        </w:tabs>
        <w:ind w:firstLine="709"/>
        <w:jc w:val="both"/>
        <w:rPr>
          <w:sz w:val="24"/>
          <w:szCs w:val="24"/>
        </w:rPr>
      </w:pPr>
      <w:r w:rsidRPr="001E0E3E">
        <w:rPr>
          <w:sz w:val="24"/>
          <w:szCs w:val="24"/>
        </w:rPr>
        <w:lastRenderedPageBreak/>
        <w:t>8.7.</w:t>
      </w:r>
      <w:r w:rsidRPr="001E0E3E">
        <w:rPr>
          <w:sz w:val="24"/>
          <w:szCs w:val="24"/>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C141D2" w:rsidRPr="001E0E3E" w:rsidRDefault="00C141D2" w:rsidP="00C141D2">
      <w:pPr>
        <w:ind w:firstLine="709"/>
        <w:jc w:val="center"/>
        <w:rPr>
          <w:b/>
          <w:sz w:val="24"/>
          <w:szCs w:val="24"/>
        </w:rPr>
      </w:pPr>
      <w:r w:rsidRPr="001E0E3E">
        <w:rPr>
          <w:b/>
          <w:sz w:val="24"/>
          <w:szCs w:val="24"/>
        </w:rPr>
        <w:t>9. ФОРС–МАЖОР</w:t>
      </w:r>
    </w:p>
    <w:p w:rsidR="00C141D2" w:rsidRPr="001E0E3E" w:rsidRDefault="00C141D2" w:rsidP="00C141D2">
      <w:pPr>
        <w:tabs>
          <w:tab w:val="left" w:pos="1134"/>
        </w:tabs>
        <w:ind w:firstLine="709"/>
        <w:jc w:val="both"/>
        <w:rPr>
          <w:sz w:val="24"/>
          <w:szCs w:val="24"/>
        </w:rPr>
      </w:pPr>
      <w:r w:rsidRPr="001E0E3E">
        <w:rPr>
          <w:sz w:val="24"/>
          <w:szCs w:val="24"/>
        </w:rPr>
        <w:t>9.1.</w:t>
      </w:r>
      <w:r w:rsidRPr="001E0E3E">
        <w:rPr>
          <w:sz w:val="24"/>
          <w:szCs w:val="24"/>
        </w:rPr>
        <w:tab/>
        <w:t>Стороны освобождаются от ответственности за частичное или полное неисполнение обя</w:t>
      </w:r>
      <w:bookmarkStart w:id="0" w:name="OCRUncertain001"/>
      <w:r w:rsidRPr="001E0E3E">
        <w:rPr>
          <w:sz w:val="24"/>
          <w:szCs w:val="24"/>
        </w:rPr>
        <w:t>з</w:t>
      </w:r>
      <w:bookmarkEnd w:id="0"/>
      <w:r w:rsidRPr="001E0E3E">
        <w:rPr>
          <w:sz w:val="24"/>
          <w:szCs w:val="24"/>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C141D2" w:rsidRPr="001E0E3E" w:rsidRDefault="00C141D2" w:rsidP="00C141D2">
      <w:pPr>
        <w:tabs>
          <w:tab w:val="left" w:pos="1134"/>
        </w:tabs>
        <w:ind w:firstLine="709"/>
        <w:jc w:val="both"/>
        <w:rPr>
          <w:sz w:val="24"/>
          <w:szCs w:val="24"/>
        </w:rPr>
      </w:pPr>
      <w:r w:rsidRPr="001E0E3E">
        <w:rPr>
          <w:sz w:val="24"/>
          <w:szCs w:val="24"/>
        </w:rPr>
        <w:t>9.2.</w:t>
      </w:r>
      <w:r w:rsidRPr="001E0E3E">
        <w:rPr>
          <w:sz w:val="24"/>
          <w:szCs w:val="24"/>
        </w:rPr>
        <w:tab/>
        <w:t>К обстоятельствам непреодолимой силы относятся: война, восстание, землетрясение</w:t>
      </w:r>
      <w:bookmarkStart w:id="1" w:name="OCRUncertain002"/>
      <w:r w:rsidRPr="001E0E3E">
        <w:rPr>
          <w:sz w:val="24"/>
          <w:szCs w:val="24"/>
        </w:rPr>
        <w:t>,</w:t>
      </w:r>
      <w:bookmarkEnd w:id="1"/>
      <w:r w:rsidRPr="001E0E3E">
        <w:rPr>
          <w:sz w:val="24"/>
          <w:szCs w:val="24"/>
        </w:rPr>
        <w:t xml:space="preserve"> наводнение, пожар или подобные явления</w:t>
      </w:r>
      <w:bookmarkStart w:id="2" w:name="OCRUncertain003"/>
      <w:r w:rsidRPr="001E0E3E">
        <w:rPr>
          <w:sz w:val="24"/>
          <w:szCs w:val="24"/>
        </w:rPr>
        <w:t xml:space="preserve">, </w:t>
      </w:r>
      <w:bookmarkEnd w:id="2"/>
      <w:r w:rsidRPr="001E0E3E">
        <w:rPr>
          <w:sz w:val="24"/>
          <w:szCs w:val="24"/>
        </w:rPr>
        <w:t>правительственные постановления, распоряжения (ука</w:t>
      </w:r>
      <w:bookmarkStart w:id="3" w:name="OCRUncertain004"/>
      <w:r w:rsidRPr="001E0E3E">
        <w:rPr>
          <w:sz w:val="24"/>
          <w:szCs w:val="24"/>
        </w:rPr>
        <w:t>з</w:t>
      </w:r>
      <w:bookmarkEnd w:id="3"/>
      <w:r w:rsidRPr="001E0E3E">
        <w:rPr>
          <w:sz w:val="24"/>
          <w:szCs w:val="24"/>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C141D2" w:rsidRPr="001E0E3E" w:rsidRDefault="00C141D2" w:rsidP="00C141D2">
      <w:pPr>
        <w:tabs>
          <w:tab w:val="left" w:pos="1134"/>
        </w:tabs>
        <w:ind w:firstLine="709"/>
        <w:jc w:val="both"/>
        <w:rPr>
          <w:sz w:val="24"/>
          <w:szCs w:val="24"/>
        </w:rPr>
      </w:pPr>
      <w:r w:rsidRPr="001E0E3E">
        <w:rPr>
          <w:sz w:val="24"/>
          <w:szCs w:val="24"/>
        </w:rPr>
        <w:t>9.3.</w:t>
      </w:r>
      <w:r w:rsidRPr="001E0E3E">
        <w:rPr>
          <w:sz w:val="24"/>
          <w:szCs w:val="24"/>
        </w:rPr>
        <w:tab/>
        <w:t>Сторона, ссылающаяся на обстоятельства непреодолимой силы, обя</w:t>
      </w:r>
      <w:bookmarkStart w:id="4" w:name="OCRUncertain006"/>
      <w:r w:rsidRPr="001E0E3E">
        <w:rPr>
          <w:sz w:val="24"/>
          <w:szCs w:val="24"/>
        </w:rPr>
        <w:t>з</w:t>
      </w:r>
      <w:bookmarkEnd w:id="4"/>
      <w:r w:rsidRPr="001E0E3E">
        <w:rPr>
          <w:sz w:val="24"/>
          <w:szCs w:val="24"/>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5" w:name="OCRUncertain007"/>
      <w:r w:rsidRPr="001E0E3E">
        <w:rPr>
          <w:sz w:val="24"/>
          <w:szCs w:val="24"/>
        </w:rPr>
        <w:t>,</w:t>
      </w:r>
      <w:bookmarkEnd w:id="5"/>
      <w:r w:rsidRPr="001E0E3E">
        <w:rPr>
          <w:sz w:val="24"/>
          <w:szCs w:val="24"/>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C141D2" w:rsidRPr="001E0E3E" w:rsidRDefault="00C141D2" w:rsidP="00C141D2">
      <w:pPr>
        <w:tabs>
          <w:tab w:val="left" w:pos="1134"/>
        </w:tabs>
        <w:ind w:firstLine="709"/>
        <w:jc w:val="both"/>
        <w:rPr>
          <w:sz w:val="24"/>
          <w:szCs w:val="24"/>
        </w:rPr>
      </w:pPr>
      <w:r w:rsidRPr="001E0E3E">
        <w:rPr>
          <w:sz w:val="24"/>
          <w:szCs w:val="24"/>
        </w:rPr>
        <w:t>9.4.</w:t>
      </w:r>
      <w:r w:rsidRPr="001E0E3E">
        <w:rPr>
          <w:sz w:val="24"/>
          <w:szCs w:val="24"/>
        </w:rPr>
        <w:tab/>
        <w:t>По прекращении действия ука</w:t>
      </w:r>
      <w:bookmarkStart w:id="6" w:name="OCRUncertain008"/>
      <w:r w:rsidRPr="001E0E3E">
        <w:rPr>
          <w:sz w:val="24"/>
          <w:szCs w:val="24"/>
        </w:rPr>
        <w:t>з</w:t>
      </w:r>
      <w:bookmarkEnd w:id="6"/>
      <w:r w:rsidRPr="001E0E3E">
        <w:rPr>
          <w:sz w:val="24"/>
          <w:szCs w:val="24"/>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C141D2" w:rsidRPr="001E0E3E" w:rsidRDefault="00C141D2" w:rsidP="00C141D2">
      <w:pPr>
        <w:tabs>
          <w:tab w:val="left" w:pos="1134"/>
        </w:tabs>
        <w:ind w:firstLine="709"/>
        <w:jc w:val="both"/>
        <w:rPr>
          <w:sz w:val="24"/>
          <w:szCs w:val="24"/>
        </w:rPr>
      </w:pPr>
      <w:r w:rsidRPr="001E0E3E">
        <w:rPr>
          <w:sz w:val="24"/>
          <w:szCs w:val="24"/>
        </w:rPr>
        <w:t>9.5.</w:t>
      </w:r>
      <w:r w:rsidRPr="001E0E3E">
        <w:rPr>
          <w:sz w:val="24"/>
          <w:szCs w:val="24"/>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C141D2" w:rsidRPr="001E0E3E" w:rsidRDefault="00C141D2" w:rsidP="00C141D2">
      <w:pPr>
        <w:tabs>
          <w:tab w:val="left" w:pos="1134"/>
        </w:tabs>
        <w:ind w:firstLine="709"/>
        <w:jc w:val="both"/>
        <w:rPr>
          <w:sz w:val="24"/>
          <w:szCs w:val="24"/>
        </w:rPr>
      </w:pPr>
      <w:r w:rsidRPr="001E0E3E">
        <w:rPr>
          <w:sz w:val="24"/>
          <w:szCs w:val="24"/>
        </w:rPr>
        <w:t>9.6.</w:t>
      </w:r>
      <w:r w:rsidRPr="001E0E3E">
        <w:rPr>
          <w:sz w:val="24"/>
          <w:szCs w:val="24"/>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7" w:name="OCRUncertain009"/>
      <w:r w:rsidRPr="001E0E3E">
        <w:rPr>
          <w:sz w:val="24"/>
          <w:szCs w:val="24"/>
        </w:rPr>
        <w:t>з</w:t>
      </w:r>
      <w:bookmarkEnd w:id="7"/>
      <w:r w:rsidRPr="001E0E3E">
        <w:rPr>
          <w:sz w:val="24"/>
          <w:szCs w:val="24"/>
        </w:rPr>
        <w:t>ательств.</w:t>
      </w:r>
    </w:p>
    <w:p w:rsidR="00C141D2" w:rsidRPr="001E0E3E" w:rsidRDefault="00C141D2" w:rsidP="00C141D2">
      <w:pPr>
        <w:tabs>
          <w:tab w:val="left" w:pos="1134"/>
        </w:tabs>
        <w:ind w:firstLine="709"/>
        <w:jc w:val="both"/>
        <w:rPr>
          <w:sz w:val="24"/>
          <w:szCs w:val="24"/>
        </w:rPr>
      </w:pPr>
      <w:r w:rsidRPr="001E0E3E">
        <w:rPr>
          <w:sz w:val="24"/>
          <w:szCs w:val="24"/>
        </w:rPr>
        <w:t>9.7.</w:t>
      </w:r>
      <w:r w:rsidRPr="001E0E3E">
        <w:rPr>
          <w:sz w:val="24"/>
          <w:szCs w:val="24"/>
        </w:rPr>
        <w:tab/>
        <w:t>Если состояние невыполнения обязательств длится более одного месяца, то каждая Сторона имеет право расторгну</w:t>
      </w:r>
      <w:bookmarkStart w:id="8" w:name="OCRUncertain010"/>
      <w:r w:rsidRPr="001E0E3E">
        <w:rPr>
          <w:sz w:val="24"/>
          <w:szCs w:val="24"/>
        </w:rPr>
        <w:t>т</w:t>
      </w:r>
      <w:bookmarkEnd w:id="8"/>
      <w:r w:rsidRPr="001E0E3E">
        <w:rPr>
          <w:sz w:val="24"/>
          <w:szCs w:val="24"/>
        </w:rPr>
        <w:t>ь настоящий Договор в одностороннем порядке без обязанности возместить другой Стороне возможные убы</w:t>
      </w:r>
      <w:bookmarkStart w:id="9" w:name="OCRUncertain011"/>
      <w:r w:rsidRPr="001E0E3E">
        <w:rPr>
          <w:sz w:val="24"/>
          <w:szCs w:val="24"/>
        </w:rPr>
        <w:t>т</w:t>
      </w:r>
      <w:bookmarkEnd w:id="9"/>
      <w:r w:rsidRPr="001E0E3E">
        <w:rPr>
          <w:sz w:val="24"/>
          <w:szCs w:val="24"/>
        </w:rPr>
        <w:t>ки, известив об этом другую Сторону за 15 дней до даты расторжения. При этом не позднее, чем за 10 дней до даты расторжения настоящего Договора, ука</w:t>
      </w:r>
      <w:bookmarkStart w:id="10" w:name="OCRUncertain012"/>
      <w:r w:rsidRPr="001E0E3E">
        <w:rPr>
          <w:sz w:val="24"/>
          <w:szCs w:val="24"/>
        </w:rPr>
        <w:t>з</w:t>
      </w:r>
      <w:bookmarkEnd w:id="10"/>
      <w:r w:rsidRPr="001E0E3E">
        <w:rPr>
          <w:sz w:val="24"/>
          <w:szCs w:val="24"/>
        </w:rPr>
        <w:t>анной в извещении, ПОСТАВЩИК во</w:t>
      </w:r>
      <w:bookmarkStart w:id="11" w:name="OCRUncertain013"/>
      <w:r w:rsidRPr="001E0E3E">
        <w:rPr>
          <w:sz w:val="24"/>
          <w:szCs w:val="24"/>
        </w:rPr>
        <w:t>з</w:t>
      </w:r>
      <w:bookmarkEnd w:id="11"/>
      <w:r w:rsidRPr="001E0E3E">
        <w:rPr>
          <w:sz w:val="24"/>
          <w:szCs w:val="24"/>
        </w:rPr>
        <w:t>вращает ЗАКАЗЧИКУ полученный аванс пропорционально объему недопоставленных товаров при перечислении ЗАКАЗЧИКОМ аванса.</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10. ПОРЯДОК РАЗРЕШЕНИЯ СПОРОВ</w:t>
      </w:r>
    </w:p>
    <w:p w:rsidR="00C141D2" w:rsidRPr="001E0E3E" w:rsidRDefault="00C141D2" w:rsidP="00C141D2">
      <w:pPr>
        <w:tabs>
          <w:tab w:val="left" w:pos="1134"/>
        </w:tabs>
        <w:ind w:firstLine="709"/>
        <w:jc w:val="both"/>
        <w:rPr>
          <w:sz w:val="24"/>
          <w:szCs w:val="24"/>
        </w:rPr>
      </w:pPr>
      <w:r w:rsidRPr="001E0E3E">
        <w:rPr>
          <w:sz w:val="24"/>
          <w:szCs w:val="24"/>
        </w:rPr>
        <w:t>10.1.</w:t>
      </w:r>
      <w:r w:rsidRPr="001E0E3E">
        <w:rPr>
          <w:sz w:val="24"/>
          <w:szCs w:val="24"/>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C141D2" w:rsidRPr="001E0E3E" w:rsidRDefault="00C141D2" w:rsidP="00C141D2">
      <w:pPr>
        <w:tabs>
          <w:tab w:val="left" w:pos="1134"/>
        </w:tabs>
        <w:ind w:firstLine="709"/>
        <w:jc w:val="both"/>
        <w:rPr>
          <w:b/>
          <w:sz w:val="24"/>
          <w:szCs w:val="24"/>
        </w:rPr>
      </w:pPr>
      <w:r w:rsidRPr="001E0E3E">
        <w:rPr>
          <w:sz w:val="24"/>
          <w:szCs w:val="24"/>
        </w:rPr>
        <w:t>10.2.</w:t>
      </w:r>
      <w:r w:rsidRPr="001E0E3E">
        <w:rPr>
          <w:sz w:val="24"/>
          <w:szCs w:val="24"/>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11. ПРОЧИЕ УСЛОВИЯ</w:t>
      </w:r>
    </w:p>
    <w:p w:rsidR="00C141D2" w:rsidRPr="001E0E3E" w:rsidRDefault="00C141D2" w:rsidP="00C141D2">
      <w:pPr>
        <w:tabs>
          <w:tab w:val="left" w:pos="1134"/>
        </w:tabs>
        <w:ind w:firstLine="709"/>
        <w:jc w:val="both"/>
        <w:rPr>
          <w:sz w:val="24"/>
          <w:szCs w:val="24"/>
        </w:rPr>
      </w:pPr>
      <w:r w:rsidRPr="001E0E3E">
        <w:rPr>
          <w:sz w:val="24"/>
          <w:szCs w:val="24"/>
        </w:rPr>
        <w:t>11.1.</w:t>
      </w:r>
      <w:r w:rsidRPr="001E0E3E">
        <w:rPr>
          <w:sz w:val="24"/>
          <w:szCs w:val="24"/>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C141D2" w:rsidRPr="001E0E3E" w:rsidRDefault="00C141D2" w:rsidP="00C141D2">
      <w:pPr>
        <w:tabs>
          <w:tab w:val="left" w:pos="1134"/>
        </w:tabs>
        <w:ind w:firstLine="709"/>
        <w:jc w:val="both"/>
        <w:rPr>
          <w:sz w:val="24"/>
          <w:szCs w:val="24"/>
        </w:rPr>
      </w:pPr>
      <w:r w:rsidRPr="001E0E3E">
        <w:rPr>
          <w:sz w:val="24"/>
          <w:szCs w:val="24"/>
        </w:rPr>
        <w:t>11.2.</w:t>
      </w:r>
      <w:r w:rsidRPr="001E0E3E">
        <w:rPr>
          <w:sz w:val="24"/>
          <w:szCs w:val="24"/>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C141D2" w:rsidRPr="001E0E3E" w:rsidRDefault="00C141D2" w:rsidP="00C141D2">
      <w:pPr>
        <w:ind w:firstLine="709"/>
        <w:jc w:val="center"/>
        <w:rPr>
          <w:b/>
          <w:sz w:val="24"/>
          <w:szCs w:val="24"/>
        </w:rPr>
      </w:pPr>
    </w:p>
    <w:p w:rsidR="00C141D2" w:rsidRPr="001E0E3E" w:rsidRDefault="00C141D2" w:rsidP="00C141D2">
      <w:pPr>
        <w:ind w:firstLine="709"/>
        <w:jc w:val="center"/>
        <w:rPr>
          <w:b/>
          <w:sz w:val="24"/>
          <w:szCs w:val="24"/>
        </w:rPr>
      </w:pPr>
      <w:r w:rsidRPr="001E0E3E">
        <w:rPr>
          <w:b/>
          <w:sz w:val="24"/>
          <w:szCs w:val="24"/>
        </w:rPr>
        <w:t>12. ЗАКЛЮЧИТЕЛЬНЫЕ ПОЛОЖЕНИЯ</w:t>
      </w:r>
    </w:p>
    <w:p w:rsidR="00C141D2" w:rsidRPr="001E0E3E" w:rsidRDefault="00C141D2" w:rsidP="00C141D2">
      <w:pPr>
        <w:tabs>
          <w:tab w:val="left" w:pos="1134"/>
        </w:tabs>
        <w:ind w:firstLine="709"/>
        <w:jc w:val="both"/>
        <w:rPr>
          <w:sz w:val="24"/>
          <w:szCs w:val="24"/>
        </w:rPr>
      </w:pPr>
      <w:r w:rsidRPr="001E0E3E">
        <w:rPr>
          <w:sz w:val="24"/>
          <w:szCs w:val="24"/>
        </w:rPr>
        <w:t>12.1.</w:t>
      </w:r>
      <w:r w:rsidRPr="001E0E3E">
        <w:rPr>
          <w:sz w:val="24"/>
          <w:szCs w:val="24"/>
        </w:rPr>
        <w:tab/>
        <w:t>Во всем ином, не урегулированном в настоящем Договоре, применяются нормы действующего гражданского законодательства РФ.</w:t>
      </w:r>
    </w:p>
    <w:p w:rsidR="00C141D2" w:rsidRPr="001E0E3E" w:rsidRDefault="00C141D2" w:rsidP="00C141D2">
      <w:pPr>
        <w:tabs>
          <w:tab w:val="left" w:pos="1134"/>
        </w:tabs>
        <w:ind w:firstLine="709"/>
        <w:jc w:val="both"/>
        <w:rPr>
          <w:sz w:val="24"/>
          <w:szCs w:val="24"/>
        </w:rPr>
      </w:pPr>
      <w:r w:rsidRPr="001E0E3E">
        <w:rPr>
          <w:sz w:val="24"/>
          <w:szCs w:val="24"/>
        </w:rPr>
        <w:t>12.2. Приложения к данному Договору являются его неотъемлемой частью:</w:t>
      </w:r>
    </w:p>
    <w:p w:rsidR="00C141D2" w:rsidRPr="001E0E3E" w:rsidRDefault="00C141D2" w:rsidP="00C141D2">
      <w:pPr>
        <w:tabs>
          <w:tab w:val="left" w:pos="1134"/>
        </w:tabs>
        <w:ind w:firstLine="709"/>
        <w:jc w:val="both"/>
        <w:rPr>
          <w:sz w:val="24"/>
          <w:szCs w:val="24"/>
        </w:rPr>
      </w:pPr>
      <w:r w:rsidRPr="001E0E3E">
        <w:rPr>
          <w:sz w:val="24"/>
          <w:szCs w:val="24"/>
        </w:rPr>
        <w:t>-</w:t>
      </w:r>
      <w:r w:rsidRPr="001E0E3E">
        <w:rPr>
          <w:sz w:val="24"/>
          <w:szCs w:val="24"/>
        </w:rPr>
        <w:tab/>
        <w:t>Приложение № 1 Спецификация;</w:t>
      </w:r>
    </w:p>
    <w:p w:rsidR="00C141D2" w:rsidRPr="001E0E3E" w:rsidRDefault="00C141D2" w:rsidP="00C141D2">
      <w:pPr>
        <w:tabs>
          <w:tab w:val="left" w:pos="1134"/>
        </w:tabs>
        <w:ind w:firstLine="709"/>
        <w:jc w:val="both"/>
        <w:rPr>
          <w:sz w:val="24"/>
          <w:szCs w:val="24"/>
        </w:rPr>
      </w:pPr>
      <w:r w:rsidRPr="001E0E3E">
        <w:rPr>
          <w:sz w:val="24"/>
          <w:szCs w:val="24"/>
        </w:rPr>
        <w:lastRenderedPageBreak/>
        <w:t>-</w:t>
      </w:r>
      <w:r w:rsidRPr="001E0E3E">
        <w:rPr>
          <w:sz w:val="24"/>
          <w:szCs w:val="24"/>
        </w:rPr>
        <w:tab/>
        <w:t>Приложение №2 График поставки.</w:t>
      </w:r>
    </w:p>
    <w:p w:rsidR="00C141D2" w:rsidRPr="001E0E3E" w:rsidRDefault="00C141D2" w:rsidP="00C141D2">
      <w:pPr>
        <w:tabs>
          <w:tab w:val="left" w:pos="1134"/>
        </w:tabs>
        <w:ind w:firstLine="709"/>
        <w:jc w:val="both"/>
        <w:rPr>
          <w:sz w:val="24"/>
          <w:szCs w:val="24"/>
        </w:rPr>
      </w:pPr>
      <w:r w:rsidRPr="001E0E3E">
        <w:rPr>
          <w:sz w:val="24"/>
          <w:szCs w:val="24"/>
        </w:rPr>
        <w:t>-      Приложение №3 Техническое задание.</w:t>
      </w:r>
    </w:p>
    <w:p w:rsidR="00C141D2" w:rsidRPr="001E0E3E" w:rsidRDefault="00C141D2" w:rsidP="00C141D2">
      <w:pPr>
        <w:tabs>
          <w:tab w:val="left" w:pos="1134"/>
        </w:tabs>
        <w:ind w:firstLine="709"/>
        <w:jc w:val="both"/>
        <w:rPr>
          <w:sz w:val="24"/>
          <w:szCs w:val="24"/>
        </w:rPr>
      </w:pPr>
      <w:r w:rsidRPr="001E0E3E">
        <w:rPr>
          <w:sz w:val="24"/>
          <w:szCs w:val="24"/>
        </w:rPr>
        <w:t>12.3.</w:t>
      </w:r>
      <w:r w:rsidRPr="001E0E3E">
        <w:rPr>
          <w:sz w:val="24"/>
          <w:szCs w:val="24"/>
        </w:rPr>
        <w:tab/>
        <w:t>Настоящий Договор составлен в 2-х экземплярах, имеющих одинаковую юридическую силу, по одному экземпляру для каждой из сторон.</w:t>
      </w:r>
    </w:p>
    <w:p w:rsidR="00C141D2" w:rsidRDefault="00C141D2" w:rsidP="00C141D2">
      <w:pPr>
        <w:ind w:firstLine="709"/>
        <w:jc w:val="both"/>
        <w:rPr>
          <w:rStyle w:val="FontStyle92"/>
          <w:szCs w:val="24"/>
        </w:rPr>
      </w:pPr>
      <w:r w:rsidRPr="001E0E3E">
        <w:rPr>
          <w:sz w:val="24"/>
          <w:szCs w:val="24"/>
        </w:rPr>
        <w:t xml:space="preserve">12.4. </w:t>
      </w:r>
      <w:r w:rsidRPr="001E0E3E">
        <w:rPr>
          <w:rStyle w:val="FontStyle92"/>
          <w:szCs w:val="24"/>
        </w:rPr>
        <w:t>Для ускорения преддоговорных отношений, согласно ГК, настоящий договор может быть заключен посредством факсимильной связи (электронной) с последу</w:t>
      </w:r>
      <w:r>
        <w:rPr>
          <w:rStyle w:val="FontStyle92"/>
          <w:szCs w:val="24"/>
        </w:rPr>
        <w:t>ющим предоставлением оригиналов в течение 20 дней с даты подписания.</w:t>
      </w:r>
    </w:p>
    <w:p w:rsidR="00C141D2" w:rsidRPr="001E0E3E" w:rsidRDefault="00C141D2" w:rsidP="00C141D2">
      <w:pPr>
        <w:ind w:firstLine="709"/>
        <w:jc w:val="both"/>
        <w:rPr>
          <w:sz w:val="24"/>
          <w:szCs w:val="24"/>
        </w:rPr>
      </w:pPr>
    </w:p>
    <w:p w:rsidR="00C141D2" w:rsidRPr="00B91820" w:rsidRDefault="00C141D2" w:rsidP="00C141D2">
      <w:pPr>
        <w:ind w:firstLine="709"/>
        <w:jc w:val="center"/>
        <w:rPr>
          <w:b/>
          <w:sz w:val="24"/>
          <w:szCs w:val="24"/>
        </w:rPr>
      </w:pPr>
      <w:r w:rsidRPr="00B91820">
        <w:rPr>
          <w:b/>
          <w:sz w:val="24"/>
          <w:szCs w:val="24"/>
        </w:rPr>
        <w:t>13. ЮРИДИЧЕСКИЕ АДРЕСА И РЕКВИЗИТЫ СТОРОН</w:t>
      </w:r>
    </w:p>
    <w:tbl>
      <w:tblPr>
        <w:tblpPr w:leftFromText="180" w:rightFromText="180" w:vertAnchor="text" w:horzAnchor="margin" w:tblpY="192"/>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950"/>
        <w:gridCol w:w="4950"/>
      </w:tblGrid>
      <w:tr w:rsidR="00C141D2" w:rsidRPr="006823FB" w:rsidTr="00AB5121">
        <w:trPr>
          <w:trHeight w:val="83"/>
        </w:trPr>
        <w:tc>
          <w:tcPr>
            <w:tcW w:w="4950" w:type="dxa"/>
          </w:tcPr>
          <w:p w:rsidR="00C141D2" w:rsidRPr="006518F6" w:rsidRDefault="00C141D2" w:rsidP="00AB5121">
            <w:pPr>
              <w:jc w:val="center"/>
              <w:rPr>
                <w:b/>
                <w:sz w:val="24"/>
                <w:szCs w:val="24"/>
              </w:rPr>
            </w:pPr>
            <w:r w:rsidRPr="006518F6">
              <w:rPr>
                <w:b/>
                <w:sz w:val="24"/>
                <w:szCs w:val="24"/>
              </w:rPr>
              <w:t>«ПОСТАВЩИК»</w:t>
            </w:r>
          </w:p>
        </w:tc>
        <w:tc>
          <w:tcPr>
            <w:tcW w:w="4950" w:type="dxa"/>
          </w:tcPr>
          <w:p w:rsidR="00C141D2" w:rsidRPr="006518F6" w:rsidRDefault="00C141D2" w:rsidP="00AB5121">
            <w:pPr>
              <w:jc w:val="center"/>
              <w:rPr>
                <w:sz w:val="24"/>
                <w:szCs w:val="24"/>
              </w:rPr>
            </w:pPr>
            <w:r w:rsidRPr="006518F6">
              <w:rPr>
                <w:b/>
                <w:sz w:val="24"/>
                <w:szCs w:val="24"/>
              </w:rPr>
              <w:t>«ЗАКАЗЧИК»</w:t>
            </w:r>
          </w:p>
        </w:tc>
      </w:tr>
      <w:tr w:rsidR="00C141D2" w:rsidRPr="006823FB" w:rsidTr="00AB5121">
        <w:trPr>
          <w:trHeight w:val="3342"/>
        </w:trPr>
        <w:tc>
          <w:tcPr>
            <w:tcW w:w="4950" w:type="dxa"/>
          </w:tcPr>
          <w:p w:rsidR="00C141D2" w:rsidRPr="00230AC0" w:rsidRDefault="00230AC0" w:rsidP="00230AC0">
            <w:pPr>
              <w:jc w:val="center"/>
              <w:rPr>
                <w:sz w:val="24"/>
                <w:szCs w:val="24"/>
              </w:rPr>
            </w:pPr>
            <w:r w:rsidRPr="00230AC0">
              <w:rPr>
                <w:sz w:val="24"/>
                <w:szCs w:val="24"/>
              </w:rPr>
              <w:t>ЗАО «Конвертор»</w:t>
            </w:r>
          </w:p>
          <w:p w:rsidR="00230AC0" w:rsidRPr="00230AC0" w:rsidRDefault="00230AC0" w:rsidP="00230AC0">
            <w:pPr>
              <w:jc w:val="center"/>
              <w:rPr>
                <w:sz w:val="24"/>
                <w:szCs w:val="24"/>
              </w:rPr>
            </w:pPr>
            <w:r w:rsidRPr="00230AC0">
              <w:rPr>
                <w:sz w:val="24"/>
                <w:szCs w:val="24"/>
              </w:rPr>
              <w:t>Юр. адрес: 430031, г. Саранск, ул. Гожувская, д. 1;</w:t>
            </w:r>
          </w:p>
          <w:p w:rsidR="00230AC0" w:rsidRPr="00230AC0" w:rsidRDefault="00230AC0" w:rsidP="00230AC0">
            <w:pPr>
              <w:jc w:val="center"/>
              <w:rPr>
                <w:sz w:val="24"/>
                <w:szCs w:val="24"/>
              </w:rPr>
            </w:pPr>
            <w:r w:rsidRPr="00230AC0">
              <w:rPr>
                <w:sz w:val="24"/>
                <w:szCs w:val="24"/>
              </w:rPr>
              <w:t>Факт. адрес: 430031, г. Саранск, ул. Гожувская, д. 1;</w:t>
            </w:r>
          </w:p>
          <w:p w:rsidR="00230AC0" w:rsidRPr="00230AC0" w:rsidRDefault="00230AC0" w:rsidP="00230AC0">
            <w:pPr>
              <w:jc w:val="center"/>
              <w:rPr>
                <w:sz w:val="24"/>
                <w:szCs w:val="24"/>
              </w:rPr>
            </w:pPr>
            <w:r w:rsidRPr="00230AC0">
              <w:rPr>
                <w:sz w:val="24"/>
                <w:szCs w:val="24"/>
              </w:rPr>
              <w:t>Тел.: (8342) 56-96-98, 56-96-95</w:t>
            </w:r>
          </w:p>
          <w:p w:rsidR="00230AC0" w:rsidRPr="00230AC0" w:rsidRDefault="00230AC0" w:rsidP="00230AC0">
            <w:pPr>
              <w:jc w:val="center"/>
              <w:rPr>
                <w:sz w:val="24"/>
                <w:szCs w:val="24"/>
              </w:rPr>
            </w:pPr>
            <w:r w:rsidRPr="00230AC0">
              <w:rPr>
                <w:sz w:val="24"/>
                <w:szCs w:val="24"/>
              </w:rPr>
              <w:t>р/с 40702810400000000147</w:t>
            </w:r>
          </w:p>
          <w:p w:rsidR="00230AC0" w:rsidRPr="00230AC0" w:rsidRDefault="00230AC0" w:rsidP="00230AC0">
            <w:pPr>
              <w:jc w:val="center"/>
              <w:rPr>
                <w:sz w:val="24"/>
                <w:szCs w:val="24"/>
              </w:rPr>
            </w:pPr>
            <w:r w:rsidRPr="00230AC0">
              <w:rPr>
                <w:sz w:val="24"/>
                <w:szCs w:val="24"/>
              </w:rPr>
              <w:t>к/с 30101810300000000729</w:t>
            </w:r>
          </w:p>
          <w:p w:rsidR="00230AC0" w:rsidRPr="00230AC0" w:rsidRDefault="00230AC0" w:rsidP="00230AC0">
            <w:pPr>
              <w:jc w:val="center"/>
              <w:rPr>
                <w:sz w:val="24"/>
                <w:szCs w:val="24"/>
              </w:rPr>
            </w:pPr>
            <w:r w:rsidRPr="00230AC0">
              <w:rPr>
                <w:sz w:val="24"/>
                <w:szCs w:val="24"/>
              </w:rPr>
              <w:t>в Публичном акционерном обществе «Межрегиональный промышленно-строительный банк» (ПАО КБ «МПСБ»)</w:t>
            </w:r>
          </w:p>
          <w:p w:rsidR="00230AC0" w:rsidRPr="00230AC0" w:rsidRDefault="00230AC0" w:rsidP="00230AC0">
            <w:pPr>
              <w:jc w:val="center"/>
              <w:rPr>
                <w:sz w:val="24"/>
                <w:szCs w:val="24"/>
              </w:rPr>
            </w:pPr>
            <w:r w:rsidRPr="00230AC0">
              <w:rPr>
                <w:sz w:val="24"/>
                <w:szCs w:val="24"/>
              </w:rPr>
              <w:t>ИНН/КПП: 1325035142/132801001</w:t>
            </w:r>
          </w:p>
          <w:p w:rsidR="00230AC0" w:rsidRPr="00230AC0" w:rsidRDefault="00230AC0" w:rsidP="00230AC0">
            <w:pPr>
              <w:jc w:val="center"/>
              <w:rPr>
                <w:sz w:val="22"/>
                <w:szCs w:val="22"/>
              </w:rPr>
            </w:pPr>
            <w:r w:rsidRPr="00230AC0">
              <w:rPr>
                <w:sz w:val="24"/>
                <w:szCs w:val="24"/>
              </w:rPr>
              <w:t>БИК 048952729, ОКПО 12930684</w:t>
            </w:r>
          </w:p>
        </w:tc>
        <w:tc>
          <w:tcPr>
            <w:tcW w:w="4950" w:type="dxa"/>
          </w:tcPr>
          <w:p w:rsidR="00C141D2" w:rsidRPr="006518F6" w:rsidRDefault="00C141D2" w:rsidP="00AB5121">
            <w:pPr>
              <w:jc w:val="center"/>
              <w:rPr>
                <w:sz w:val="24"/>
                <w:szCs w:val="24"/>
              </w:rPr>
            </w:pPr>
            <w:r w:rsidRPr="006518F6">
              <w:rPr>
                <w:sz w:val="24"/>
                <w:szCs w:val="24"/>
              </w:rPr>
              <w:t>АО «Салехардэнерго»</w:t>
            </w:r>
          </w:p>
          <w:p w:rsidR="00C141D2" w:rsidRPr="006518F6" w:rsidRDefault="00C141D2" w:rsidP="00AB5121">
            <w:pPr>
              <w:jc w:val="center"/>
              <w:rPr>
                <w:sz w:val="24"/>
                <w:szCs w:val="24"/>
              </w:rPr>
            </w:pPr>
            <w:r w:rsidRPr="006518F6">
              <w:rPr>
                <w:sz w:val="24"/>
                <w:szCs w:val="24"/>
              </w:rPr>
              <w:t>Юр. адрес: 629008, ЯНАО, г. Салехард,</w:t>
            </w:r>
          </w:p>
          <w:p w:rsidR="00C141D2" w:rsidRPr="006518F6" w:rsidRDefault="00C141D2" w:rsidP="00AB5121">
            <w:pPr>
              <w:jc w:val="center"/>
              <w:rPr>
                <w:sz w:val="24"/>
                <w:szCs w:val="24"/>
              </w:rPr>
            </w:pPr>
            <w:r w:rsidRPr="006518F6">
              <w:rPr>
                <w:sz w:val="24"/>
                <w:szCs w:val="24"/>
              </w:rPr>
              <w:t>ул. Свердлова, д. 39;</w:t>
            </w:r>
          </w:p>
          <w:p w:rsidR="00C141D2" w:rsidRPr="006518F6" w:rsidRDefault="00C141D2" w:rsidP="00AB5121">
            <w:pPr>
              <w:jc w:val="center"/>
              <w:rPr>
                <w:sz w:val="24"/>
                <w:szCs w:val="24"/>
              </w:rPr>
            </w:pPr>
            <w:r w:rsidRPr="006518F6">
              <w:rPr>
                <w:sz w:val="24"/>
                <w:szCs w:val="24"/>
              </w:rPr>
              <w:t>Факт. адрес: 629008, ЯНАО, г. Салехард,</w:t>
            </w:r>
          </w:p>
          <w:p w:rsidR="00C141D2" w:rsidRPr="006518F6" w:rsidRDefault="00C141D2" w:rsidP="00AB5121">
            <w:pPr>
              <w:jc w:val="center"/>
              <w:rPr>
                <w:sz w:val="24"/>
                <w:szCs w:val="24"/>
              </w:rPr>
            </w:pPr>
            <w:r w:rsidRPr="006518F6">
              <w:rPr>
                <w:sz w:val="24"/>
                <w:szCs w:val="24"/>
              </w:rPr>
              <w:t>ул. Свердлова, д. 39;</w:t>
            </w:r>
          </w:p>
          <w:p w:rsidR="00C141D2" w:rsidRPr="006518F6" w:rsidRDefault="00C141D2" w:rsidP="00AB5121">
            <w:pPr>
              <w:jc w:val="center"/>
              <w:rPr>
                <w:sz w:val="24"/>
                <w:szCs w:val="24"/>
              </w:rPr>
            </w:pPr>
            <w:r w:rsidRPr="006518F6">
              <w:rPr>
                <w:sz w:val="24"/>
                <w:szCs w:val="24"/>
              </w:rPr>
              <w:t>Тел.: (34922) 5-44-54.</w:t>
            </w:r>
          </w:p>
          <w:p w:rsidR="00C141D2" w:rsidRPr="006518F6" w:rsidRDefault="00C141D2" w:rsidP="00AB5121">
            <w:pPr>
              <w:jc w:val="center"/>
              <w:rPr>
                <w:color w:val="000000"/>
                <w:sz w:val="24"/>
                <w:szCs w:val="24"/>
              </w:rPr>
            </w:pPr>
            <w:r w:rsidRPr="006518F6">
              <w:rPr>
                <w:color w:val="000000"/>
                <w:sz w:val="24"/>
                <w:szCs w:val="24"/>
              </w:rPr>
              <w:t xml:space="preserve">р/с </w:t>
            </w:r>
            <w:r w:rsidRPr="006518F6">
              <w:rPr>
                <w:sz w:val="24"/>
                <w:szCs w:val="24"/>
              </w:rPr>
              <w:t>40702810967450000995</w:t>
            </w:r>
          </w:p>
          <w:p w:rsidR="00C141D2" w:rsidRPr="006518F6" w:rsidRDefault="00C141D2" w:rsidP="00AB5121">
            <w:pPr>
              <w:jc w:val="center"/>
              <w:rPr>
                <w:color w:val="000000"/>
                <w:sz w:val="24"/>
                <w:szCs w:val="24"/>
              </w:rPr>
            </w:pPr>
            <w:r w:rsidRPr="006518F6">
              <w:rPr>
                <w:color w:val="000000"/>
                <w:sz w:val="24"/>
                <w:szCs w:val="24"/>
              </w:rPr>
              <w:t>к/с 30101810800000000651</w:t>
            </w:r>
          </w:p>
          <w:p w:rsidR="00C141D2" w:rsidRPr="006518F6" w:rsidRDefault="00C141D2" w:rsidP="00AB5121">
            <w:pPr>
              <w:jc w:val="center"/>
              <w:rPr>
                <w:color w:val="000000"/>
                <w:sz w:val="24"/>
                <w:szCs w:val="24"/>
              </w:rPr>
            </w:pPr>
            <w:r w:rsidRPr="006518F6">
              <w:rPr>
                <w:color w:val="000000"/>
                <w:sz w:val="24"/>
                <w:szCs w:val="24"/>
              </w:rPr>
              <w:t xml:space="preserve">в АКБ Западно-Сибирский банк </w:t>
            </w:r>
          </w:p>
          <w:p w:rsidR="00C141D2" w:rsidRPr="006518F6" w:rsidRDefault="00C141D2" w:rsidP="00AB5121">
            <w:pPr>
              <w:jc w:val="center"/>
              <w:rPr>
                <w:color w:val="000000"/>
                <w:sz w:val="24"/>
                <w:szCs w:val="24"/>
              </w:rPr>
            </w:pPr>
            <w:r w:rsidRPr="006518F6">
              <w:rPr>
                <w:color w:val="000000"/>
                <w:sz w:val="24"/>
                <w:szCs w:val="24"/>
              </w:rPr>
              <w:t>Сбербанка РФ</w:t>
            </w:r>
          </w:p>
          <w:p w:rsidR="00C141D2" w:rsidRPr="006518F6" w:rsidRDefault="00C141D2" w:rsidP="00AB5121">
            <w:pPr>
              <w:jc w:val="center"/>
              <w:rPr>
                <w:color w:val="000000"/>
                <w:sz w:val="24"/>
                <w:szCs w:val="24"/>
              </w:rPr>
            </w:pPr>
            <w:r w:rsidRPr="006518F6">
              <w:rPr>
                <w:color w:val="000000"/>
                <w:sz w:val="24"/>
                <w:szCs w:val="24"/>
              </w:rPr>
              <w:t>ИНН/КПП: 8901030855/890101001</w:t>
            </w:r>
          </w:p>
          <w:p w:rsidR="00C141D2" w:rsidRPr="006518F6" w:rsidRDefault="00C141D2" w:rsidP="00AB5121">
            <w:pPr>
              <w:jc w:val="center"/>
              <w:rPr>
                <w:b/>
                <w:sz w:val="24"/>
                <w:szCs w:val="24"/>
              </w:rPr>
            </w:pPr>
            <w:r w:rsidRPr="006518F6">
              <w:rPr>
                <w:color w:val="000000"/>
                <w:sz w:val="24"/>
                <w:szCs w:val="24"/>
              </w:rPr>
              <w:t>БИК 047102651, ОКПО 47196594</w:t>
            </w:r>
          </w:p>
        </w:tc>
      </w:tr>
      <w:tr w:rsidR="00C141D2" w:rsidRPr="006823FB" w:rsidTr="00AB5121">
        <w:trPr>
          <w:trHeight w:val="195"/>
        </w:trPr>
        <w:tc>
          <w:tcPr>
            <w:tcW w:w="4950" w:type="dxa"/>
          </w:tcPr>
          <w:p w:rsidR="00C141D2" w:rsidRPr="00230AC0" w:rsidRDefault="00230AC0" w:rsidP="00230AC0">
            <w:pPr>
              <w:jc w:val="center"/>
              <w:rPr>
                <w:color w:val="000000"/>
                <w:sz w:val="24"/>
                <w:szCs w:val="24"/>
              </w:rPr>
            </w:pPr>
            <w:r w:rsidRPr="00230AC0">
              <w:rPr>
                <w:color w:val="000000"/>
                <w:sz w:val="24"/>
                <w:szCs w:val="24"/>
              </w:rPr>
              <w:t>Генеральный директор</w:t>
            </w:r>
          </w:p>
          <w:p w:rsidR="00230AC0" w:rsidRPr="00230AC0" w:rsidRDefault="00230AC0" w:rsidP="00230AC0">
            <w:pPr>
              <w:jc w:val="center"/>
              <w:rPr>
                <w:color w:val="000000"/>
                <w:sz w:val="24"/>
                <w:szCs w:val="24"/>
              </w:rPr>
            </w:pPr>
            <w:r w:rsidRPr="00230AC0">
              <w:rPr>
                <w:color w:val="000000"/>
                <w:sz w:val="24"/>
                <w:szCs w:val="24"/>
              </w:rPr>
              <w:t>ЗАО «Конвертор»</w:t>
            </w:r>
          </w:p>
          <w:p w:rsidR="00C141D2" w:rsidRPr="006823FB" w:rsidRDefault="00C141D2" w:rsidP="00AB5121">
            <w:pPr>
              <w:rPr>
                <w:color w:val="000000"/>
                <w:sz w:val="22"/>
                <w:szCs w:val="22"/>
              </w:rPr>
            </w:pPr>
          </w:p>
        </w:tc>
        <w:tc>
          <w:tcPr>
            <w:tcW w:w="4950" w:type="dxa"/>
          </w:tcPr>
          <w:p w:rsidR="00C141D2" w:rsidRPr="006518F6" w:rsidRDefault="00C141D2" w:rsidP="00AB5121">
            <w:pPr>
              <w:jc w:val="center"/>
              <w:rPr>
                <w:sz w:val="24"/>
                <w:szCs w:val="24"/>
              </w:rPr>
            </w:pPr>
            <w:r w:rsidRPr="006518F6">
              <w:rPr>
                <w:sz w:val="24"/>
                <w:szCs w:val="24"/>
              </w:rPr>
              <w:t>Генеральный директор</w:t>
            </w:r>
          </w:p>
          <w:p w:rsidR="00C141D2" w:rsidRPr="006518F6" w:rsidRDefault="00C141D2" w:rsidP="00AB5121">
            <w:pPr>
              <w:jc w:val="center"/>
              <w:rPr>
                <w:color w:val="000000"/>
                <w:sz w:val="24"/>
                <w:szCs w:val="24"/>
              </w:rPr>
            </w:pPr>
            <w:r w:rsidRPr="006518F6">
              <w:rPr>
                <w:sz w:val="24"/>
                <w:szCs w:val="24"/>
              </w:rPr>
              <w:t>АО «Салехардэнерго»</w:t>
            </w:r>
          </w:p>
        </w:tc>
      </w:tr>
      <w:tr w:rsidR="00C141D2" w:rsidRPr="006823FB" w:rsidTr="00AB5121">
        <w:trPr>
          <w:trHeight w:val="240"/>
        </w:trPr>
        <w:tc>
          <w:tcPr>
            <w:tcW w:w="4950" w:type="dxa"/>
          </w:tcPr>
          <w:p w:rsidR="00C141D2" w:rsidRPr="006823FB" w:rsidRDefault="00C141D2" w:rsidP="00AB5121">
            <w:pPr>
              <w:jc w:val="center"/>
              <w:rPr>
                <w:b/>
                <w:sz w:val="22"/>
                <w:szCs w:val="22"/>
              </w:rPr>
            </w:pPr>
            <w:r w:rsidRPr="006823FB">
              <w:rPr>
                <w:b/>
                <w:sz w:val="22"/>
                <w:szCs w:val="22"/>
              </w:rPr>
              <w:t>________________ /</w:t>
            </w:r>
            <w:r w:rsidRPr="006823FB">
              <w:rPr>
                <w:b/>
                <w:color w:val="000000"/>
                <w:sz w:val="22"/>
                <w:szCs w:val="22"/>
              </w:rPr>
              <w:t xml:space="preserve"> </w:t>
            </w:r>
            <w:r w:rsidR="00230AC0" w:rsidRPr="00230AC0">
              <w:rPr>
                <w:b/>
                <w:color w:val="000000"/>
                <w:sz w:val="24"/>
                <w:szCs w:val="24"/>
              </w:rPr>
              <w:t>В.М. Трошкин</w:t>
            </w:r>
          </w:p>
        </w:tc>
        <w:tc>
          <w:tcPr>
            <w:tcW w:w="4950" w:type="dxa"/>
            <w:vAlign w:val="center"/>
          </w:tcPr>
          <w:p w:rsidR="00C141D2" w:rsidRPr="006823FB" w:rsidRDefault="00C141D2" w:rsidP="00AB5121">
            <w:pPr>
              <w:jc w:val="center"/>
              <w:rPr>
                <w:b/>
                <w:sz w:val="22"/>
                <w:szCs w:val="22"/>
              </w:rPr>
            </w:pPr>
            <w:r w:rsidRPr="006823FB">
              <w:rPr>
                <w:b/>
                <w:sz w:val="22"/>
                <w:szCs w:val="22"/>
              </w:rPr>
              <w:t xml:space="preserve">________________ </w:t>
            </w:r>
            <w:r w:rsidRPr="006518F6">
              <w:rPr>
                <w:b/>
                <w:sz w:val="24"/>
                <w:szCs w:val="24"/>
              </w:rPr>
              <w:t>/Ю.Ф. Стратий</w:t>
            </w:r>
          </w:p>
        </w:tc>
      </w:tr>
    </w:tbl>
    <w:p w:rsidR="00C141D2" w:rsidRPr="00B91820" w:rsidRDefault="00C141D2" w:rsidP="00C141D2">
      <w:pPr>
        <w:pStyle w:val="af2"/>
        <w:ind w:firstLine="0"/>
        <w:jc w:val="left"/>
        <w:rPr>
          <w:b w:val="0"/>
          <w:sz w:val="24"/>
        </w:rPr>
      </w:pPr>
    </w:p>
    <w:p w:rsidR="00C141D2" w:rsidRPr="00B91820" w:rsidRDefault="00C141D2" w:rsidP="00C141D2">
      <w:pPr>
        <w:pStyle w:val="af2"/>
        <w:ind w:left="5103"/>
        <w:jc w:val="right"/>
        <w:rPr>
          <w:b w:val="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Default="00C141D2" w:rsidP="00C141D2">
      <w:pPr>
        <w:pStyle w:val="af2"/>
        <w:ind w:firstLine="0"/>
        <w:jc w:val="left"/>
        <w:rPr>
          <w:b w:val="0"/>
          <w:color w:val="000000"/>
          <w:sz w:val="24"/>
        </w:rPr>
      </w:pPr>
    </w:p>
    <w:p w:rsidR="00C141D2" w:rsidRPr="00B91820" w:rsidRDefault="00C141D2" w:rsidP="00C141D2">
      <w:pPr>
        <w:pStyle w:val="af2"/>
        <w:ind w:firstLine="0"/>
        <w:jc w:val="left"/>
        <w:rPr>
          <w:b w:val="0"/>
          <w:color w:val="000000"/>
          <w:sz w:val="24"/>
        </w:rPr>
      </w:pPr>
    </w:p>
    <w:p w:rsidR="00C141D2" w:rsidRPr="00B91820" w:rsidRDefault="00C141D2" w:rsidP="00C141D2">
      <w:pPr>
        <w:pStyle w:val="af2"/>
        <w:ind w:left="5103" w:firstLine="0"/>
        <w:jc w:val="right"/>
        <w:rPr>
          <w:b w:val="0"/>
          <w:color w:val="000000"/>
          <w:sz w:val="24"/>
        </w:rPr>
      </w:pPr>
      <w:r w:rsidRPr="00B91820">
        <w:rPr>
          <w:b w:val="0"/>
          <w:color w:val="000000"/>
          <w:sz w:val="24"/>
        </w:rPr>
        <w:lastRenderedPageBreak/>
        <w:t>Приложение № 1</w:t>
      </w:r>
    </w:p>
    <w:p w:rsidR="00C141D2" w:rsidRPr="00B91820" w:rsidRDefault="00230AC0" w:rsidP="00C141D2">
      <w:pPr>
        <w:pStyle w:val="af2"/>
        <w:ind w:left="5103" w:firstLine="0"/>
        <w:jc w:val="right"/>
        <w:rPr>
          <w:b w:val="0"/>
          <w:color w:val="000000"/>
          <w:sz w:val="24"/>
        </w:rPr>
      </w:pPr>
      <w:r>
        <w:rPr>
          <w:b w:val="0"/>
          <w:color w:val="000000"/>
          <w:sz w:val="24"/>
        </w:rPr>
        <w:t>к Договору № 24/16-ЕИ</w:t>
      </w:r>
      <w:r w:rsidR="00C141D2" w:rsidRPr="00B91820">
        <w:rPr>
          <w:b w:val="0"/>
          <w:color w:val="000000"/>
          <w:sz w:val="24"/>
        </w:rPr>
        <w:t xml:space="preserve"> </w:t>
      </w:r>
    </w:p>
    <w:p w:rsidR="00C141D2" w:rsidRPr="00B91820" w:rsidRDefault="00C141D2" w:rsidP="00C141D2">
      <w:pPr>
        <w:pStyle w:val="af2"/>
        <w:ind w:left="5103" w:firstLine="0"/>
        <w:jc w:val="right"/>
        <w:rPr>
          <w:b w:val="0"/>
          <w:color w:val="000000"/>
          <w:sz w:val="24"/>
        </w:rPr>
      </w:pPr>
      <w:r w:rsidRPr="00B91820">
        <w:rPr>
          <w:b w:val="0"/>
          <w:color w:val="000000"/>
          <w:sz w:val="24"/>
        </w:rPr>
        <w:t xml:space="preserve"> от «__» _______ </w:t>
      </w:r>
      <w:smartTag w:uri="urn:schemas-microsoft-com:office:smarttags" w:element="metricconverter">
        <w:smartTagPr>
          <w:attr w:name="ProductID" w:val="2016 г"/>
        </w:smartTagPr>
        <w:r w:rsidRPr="00B91820">
          <w:rPr>
            <w:b w:val="0"/>
            <w:color w:val="000000"/>
            <w:sz w:val="24"/>
          </w:rPr>
          <w:t>2016 г</w:t>
        </w:r>
      </w:smartTag>
      <w:r w:rsidRPr="00B91820">
        <w:rPr>
          <w:b w:val="0"/>
          <w:color w:val="000000"/>
          <w:sz w:val="24"/>
        </w:rPr>
        <w:t xml:space="preserve">. </w:t>
      </w:r>
    </w:p>
    <w:p w:rsidR="00C141D2" w:rsidRPr="00B91820" w:rsidRDefault="00C141D2" w:rsidP="00C141D2">
      <w:pPr>
        <w:pStyle w:val="af2"/>
        <w:ind w:firstLine="0"/>
        <w:jc w:val="left"/>
        <w:rPr>
          <w:b w:val="0"/>
          <w:sz w:val="24"/>
        </w:rPr>
      </w:pPr>
    </w:p>
    <w:p w:rsidR="00C141D2" w:rsidRPr="00B91820" w:rsidRDefault="00C141D2" w:rsidP="00C141D2">
      <w:pPr>
        <w:jc w:val="center"/>
        <w:rPr>
          <w:b/>
          <w:sz w:val="24"/>
          <w:szCs w:val="24"/>
        </w:rPr>
      </w:pPr>
      <w:r w:rsidRPr="00B91820">
        <w:rPr>
          <w:b/>
          <w:sz w:val="24"/>
          <w:szCs w:val="24"/>
        </w:rPr>
        <w:t>Спецификация</w:t>
      </w:r>
    </w:p>
    <w:p w:rsidR="00C141D2" w:rsidRPr="00B91820" w:rsidRDefault="00C141D2" w:rsidP="00C141D2">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
        <w:gridCol w:w="4441"/>
        <w:gridCol w:w="1387"/>
        <w:gridCol w:w="1701"/>
        <w:gridCol w:w="1806"/>
      </w:tblGrid>
      <w:tr w:rsidR="00C141D2" w:rsidRPr="003069E1" w:rsidTr="00AB5121">
        <w:tc>
          <w:tcPr>
            <w:tcW w:w="801" w:type="dxa"/>
            <w:vAlign w:val="center"/>
          </w:tcPr>
          <w:p w:rsidR="00C141D2" w:rsidRPr="003069E1" w:rsidRDefault="00C141D2" w:rsidP="00AB5121">
            <w:pPr>
              <w:jc w:val="center"/>
              <w:rPr>
                <w:b/>
                <w:sz w:val="24"/>
                <w:szCs w:val="24"/>
              </w:rPr>
            </w:pPr>
            <w:r w:rsidRPr="003069E1">
              <w:rPr>
                <w:b/>
                <w:sz w:val="24"/>
                <w:szCs w:val="24"/>
              </w:rPr>
              <w:t>№п/п</w:t>
            </w:r>
          </w:p>
        </w:tc>
        <w:tc>
          <w:tcPr>
            <w:tcW w:w="4441" w:type="dxa"/>
            <w:vAlign w:val="center"/>
          </w:tcPr>
          <w:p w:rsidR="00C141D2" w:rsidRPr="003069E1" w:rsidRDefault="00C141D2" w:rsidP="00AB5121">
            <w:pPr>
              <w:jc w:val="center"/>
              <w:rPr>
                <w:b/>
                <w:sz w:val="24"/>
                <w:szCs w:val="24"/>
              </w:rPr>
            </w:pPr>
            <w:r w:rsidRPr="003069E1">
              <w:rPr>
                <w:b/>
                <w:sz w:val="24"/>
                <w:szCs w:val="24"/>
              </w:rPr>
              <w:t>Наименование</w:t>
            </w:r>
          </w:p>
        </w:tc>
        <w:tc>
          <w:tcPr>
            <w:tcW w:w="1387" w:type="dxa"/>
            <w:vAlign w:val="center"/>
          </w:tcPr>
          <w:p w:rsidR="00C141D2" w:rsidRPr="003069E1" w:rsidRDefault="00C141D2" w:rsidP="00AB5121">
            <w:pPr>
              <w:jc w:val="center"/>
              <w:rPr>
                <w:b/>
                <w:sz w:val="24"/>
                <w:szCs w:val="24"/>
              </w:rPr>
            </w:pPr>
            <w:r w:rsidRPr="003069E1">
              <w:rPr>
                <w:b/>
                <w:sz w:val="24"/>
                <w:szCs w:val="24"/>
              </w:rPr>
              <w:t>ед. изм.</w:t>
            </w:r>
          </w:p>
        </w:tc>
        <w:tc>
          <w:tcPr>
            <w:tcW w:w="1701" w:type="dxa"/>
            <w:vAlign w:val="center"/>
          </w:tcPr>
          <w:p w:rsidR="00C141D2" w:rsidRPr="003069E1" w:rsidRDefault="00C141D2" w:rsidP="00AB5121">
            <w:pPr>
              <w:jc w:val="center"/>
              <w:rPr>
                <w:b/>
                <w:sz w:val="24"/>
                <w:szCs w:val="24"/>
              </w:rPr>
            </w:pPr>
            <w:r w:rsidRPr="003069E1">
              <w:rPr>
                <w:b/>
                <w:sz w:val="24"/>
                <w:szCs w:val="24"/>
              </w:rPr>
              <w:t>кол-во</w:t>
            </w:r>
          </w:p>
        </w:tc>
        <w:tc>
          <w:tcPr>
            <w:tcW w:w="1806" w:type="dxa"/>
            <w:vAlign w:val="center"/>
          </w:tcPr>
          <w:p w:rsidR="00C141D2" w:rsidRPr="003069E1" w:rsidRDefault="00C141D2" w:rsidP="00AB5121">
            <w:pPr>
              <w:jc w:val="center"/>
              <w:rPr>
                <w:b/>
                <w:sz w:val="24"/>
                <w:szCs w:val="24"/>
              </w:rPr>
            </w:pPr>
            <w:r w:rsidRPr="003069E1">
              <w:rPr>
                <w:b/>
                <w:sz w:val="24"/>
                <w:szCs w:val="24"/>
              </w:rPr>
              <w:t>цена</w:t>
            </w:r>
          </w:p>
        </w:tc>
      </w:tr>
      <w:tr w:rsidR="00C141D2" w:rsidRPr="003069E1" w:rsidTr="00AB5121">
        <w:tc>
          <w:tcPr>
            <w:tcW w:w="801" w:type="dxa"/>
          </w:tcPr>
          <w:p w:rsidR="00C141D2" w:rsidRPr="003069E1" w:rsidRDefault="00C141D2" w:rsidP="00AB5121">
            <w:pPr>
              <w:rPr>
                <w:sz w:val="24"/>
                <w:szCs w:val="24"/>
              </w:rPr>
            </w:pPr>
            <w:r w:rsidRPr="003069E1">
              <w:rPr>
                <w:sz w:val="24"/>
                <w:szCs w:val="24"/>
              </w:rPr>
              <w:t>1</w:t>
            </w:r>
          </w:p>
        </w:tc>
        <w:tc>
          <w:tcPr>
            <w:tcW w:w="4441" w:type="dxa"/>
          </w:tcPr>
          <w:p w:rsidR="00C141D2" w:rsidRPr="003069E1" w:rsidRDefault="00AB5121" w:rsidP="00AB5121">
            <w:pPr>
              <w:rPr>
                <w:sz w:val="24"/>
                <w:szCs w:val="24"/>
              </w:rPr>
            </w:pPr>
            <w:r>
              <w:rPr>
                <w:sz w:val="24"/>
                <w:szCs w:val="24"/>
              </w:rPr>
              <w:t>КАУ-65-24-40/1/Н/14</w:t>
            </w:r>
            <w:r w:rsidRPr="001E784B">
              <w:rPr>
                <w:sz w:val="24"/>
                <w:szCs w:val="24"/>
              </w:rPr>
              <w:t>-УХЛ4</w:t>
            </w:r>
          </w:p>
        </w:tc>
        <w:tc>
          <w:tcPr>
            <w:tcW w:w="1387" w:type="dxa"/>
            <w:vAlign w:val="center"/>
          </w:tcPr>
          <w:p w:rsidR="00C141D2" w:rsidRPr="003069E1" w:rsidRDefault="00C141D2" w:rsidP="00AB5121">
            <w:pPr>
              <w:jc w:val="center"/>
              <w:rPr>
                <w:sz w:val="24"/>
                <w:szCs w:val="24"/>
              </w:rPr>
            </w:pPr>
            <w:r w:rsidRPr="003069E1">
              <w:rPr>
                <w:sz w:val="24"/>
                <w:szCs w:val="24"/>
              </w:rPr>
              <w:t>шт.</w:t>
            </w:r>
          </w:p>
        </w:tc>
        <w:tc>
          <w:tcPr>
            <w:tcW w:w="1701" w:type="dxa"/>
            <w:vAlign w:val="center"/>
          </w:tcPr>
          <w:p w:rsidR="00C141D2" w:rsidRPr="003069E1" w:rsidRDefault="00AB5121" w:rsidP="00AB5121">
            <w:pPr>
              <w:jc w:val="center"/>
              <w:rPr>
                <w:sz w:val="24"/>
                <w:szCs w:val="24"/>
              </w:rPr>
            </w:pPr>
            <w:r>
              <w:rPr>
                <w:sz w:val="24"/>
                <w:szCs w:val="24"/>
              </w:rPr>
              <w:t>1</w:t>
            </w:r>
          </w:p>
        </w:tc>
        <w:tc>
          <w:tcPr>
            <w:tcW w:w="1806" w:type="dxa"/>
            <w:vAlign w:val="center"/>
          </w:tcPr>
          <w:p w:rsidR="00C141D2" w:rsidRPr="00230AC0" w:rsidRDefault="00230AC0" w:rsidP="00AB5121">
            <w:pPr>
              <w:jc w:val="center"/>
              <w:rPr>
                <w:sz w:val="24"/>
                <w:szCs w:val="24"/>
              </w:rPr>
            </w:pPr>
            <w:r>
              <w:rPr>
                <w:sz w:val="24"/>
                <w:szCs w:val="24"/>
              </w:rPr>
              <w:t>901 992,00</w:t>
            </w:r>
          </w:p>
        </w:tc>
      </w:tr>
      <w:tr w:rsidR="00C141D2" w:rsidRPr="003069E1" w:rsidTr="00AB5121">
        <w:trPr>
          <w:trHeight w:val="165"/>
        </w:trPr>
        <w:tc>
          <w:tcPr>
            <w:tcW w:w="10136" w:type="dxa"/>
            <w:gridSpan w:val="5"/>
          </w:tcPr>
          <w:p w:rsidR="00C141D2" w:rsidRPr="003069E1" w:rsidRDefault="00C141D2" w:rsidP="00AB5121">
            <w:pPr>
              <w:jc w:val="center"/>
              <w:rPr>
                <w:sz w:val="24"/>
                <w:szCs w:val="24"/>
              </w:rPr>
            </w:pPr>
            <w:r w:rsidRPr="003069E1">
              <w:rPr>
                <w:sz w:val="24"/>
                <w:szCs w:val="24"/>
              </w:rPr>
              <w:t xml:space="preserve">                                                                                            Итого:</w:t>
            </w:r>
            <w:r w:rsidR="00230AC0">
              <w:rPr>
                <w:sz w:val="24"/>
                <w:szCs w:val="24"/>
              </w:rPr>
              <w:t xml:space="preserve">                               </w:t>
            </w:r>
            <w:r w:rsidR="00230AC0" w:rsidRPr="00230AC0">
              <w:rPr>
                <w:b/>
                <w:sz w:val="24"/>
                <w:szCs w:val="24"/>
              </w:rPr>
              <w:t>901 992,00</w:t>
            </w:r>
          </w:p>
        </w:tc>
      </w:tr>
    </w:tbl>
    <w:p w:rsidR="00C141D2" w:rsidRPr="00B91820" w:rsidRDefault="00C141D2" w:rsidP="00C141D2">
      <w:pPr>
        <w:rPr>
          <w:sz w:val="24"/>
          <w:szCs w:val="24"/>
        </w:rPr>
      </w:pPr>
    </w:p>
    <w:p w:rsidR="00AB5121" w:rsidRPr="0026476E" w:rsidRDefault="00AB5121" w:rsidP="00AB5121">
      <w:pPr>
        <w:pStyle w:val="a4"/>
        <w:numPr>
          <w:ilvl w:val="0"/>
          <w:numId w:val="34"/>
        </w:numPr>
        <w:tabs>
          <w:tab w:val="left" w:pos="1080"/>
        </w:tabs>
        <w:suppressAutoHyphens w:val="0"/>
        <w:jc w:val="both"/>
        <w:rPr>
          <w:sz w:val="24"/>
          <w:szCs w:val="24"/>
          <w:lang w:eastAsia="ru-RU"/>
        </w:rPr>
      </w:pPr>
      <w:r>
        <w:rPr>
          <w:sz w:val="24"/>
          <w:szCs w:val="24"/>
          <w:lang w:eastAsia="ru-RU"/>
        </w:rPr>
        <w:t xml:space="preserve"> </w:t>
      </w:r>
      <w:r w:rsidRPr="0026476E">
        <w:rPr>
          <w:sz w:val="24"/>
          <w:szCs w:val="24"/>
          <w:lang w:eastAsia="ru-RU"/>
        </w:rPr>
        <w:t xml:space="preserve">Поставка </w:t>
      </w:r>
      <w:r>
        <w:rPr>
          <w:sz w:val="24"/>
          <w:szCs w:val="24"/>
          <w:lang w:eastAsia="ru-RU"/>
        </w:rPr>
        <w:t>товара</w:t>
      </w:r>
      <w:r w:rsidRPr="0026476E">
        <w:rPr>
          <w:sz w:val="24"/>
          <w:szCs w:val="24"/>
          <w:lang w:eastAsia="ru-RU"/>
        </w:rPr>
        <w:t xml:space="preserve"> до склада заказчика: ЯНАО, г. Сале</w:t>
      </w:r>
      <w:r>
        <w:rPr>
          <w:sz w:val="24"/>
          <w:szCs w:val="24"/>
          <w:lang w:eastAsia="ru-RU"/>
        </w:rPr>
        <w:t>хард, ул. Игарская, склад ОМТС АО</w:t>
      </w:r>
      <w:r w:rsidRPr="0026476E">
        <w:rPr>
          <w:sz w:val="24"/>
          <w:szCs w:val="24"/>
          <w:lang w:eastAsia="ru-RU"/>
        </w:rPr>
        <w:t xml:space="preserve"> «Салехардэнерго» за счет поставщика.</w:t>
      </w:r>
    </w:p>
    <w:p w:rsidR="00AB5121" w:rsidRDefault="00AB5121" w:rsidP="00AB5121">
      <w:pPr>
        <w:numPr>
          <w:ilvl w:val="0"/>
          <w:numId w:val="34"/>
        </w:numPr>
        <w:suppressAutoHyphens w:val="0"/>
        <w:spacing w:line="360" w:lineRule="auto"/>
        <w:ind w:left="0" w:firstLine="851"/>
        <w:jc w:val="both"/>
        <w:rPr>
          <w:sz w:val="24"/>
          <w:szCs w:val="24"/>
          <w:lang w:eastAsia="ru-RU"/>
        </w:rPr>
      </w:pPr>
      <w:r>
        <w:rPr>
          <w:sz w:val="24"/>
          <w:szCs w:val="24"/>
          <w:lang w:eastAsia="ru-RU"/>
        </w:rPr>
        <w:t>Срок поставки: с</w:t>
      </w:r>
      <w:r w:rsidRPr="0026476E">
        <w:rPr>
          <w:sz w:val="24"/>
          <w:szCs w:val="24"/>
          <w:lang w:eastAsia="ru-RU"/>
        </w:rPr>
        <w:t xml:space="preserve"> момента </w:t>
      </w:r>
      <w:r>
        <w:rPr>
          <w:sz w:val="24"/>
          <w:szCs w:val="24"/>
          <w:lang w:eastAsia="ru-RU"/>
        </w:rPr>
        <w:t>подписания договора,</w:t>
      </w:r>
      <w:r w:rsidR="00EC4CAB">
        <w:rPr>
          <w:sz w:val="24"/>
          <w:szCs w:val="24"/>
          <w:lang w:eastAsia="ru-RU"/>
        </w:rPr>
        <w:t xml:space="preserve"> </w:t>
      </w:r>
      <w:r>
        <w:rPr>
          <w:sz w:val="24"/>
          <w:szCs w:val="24"/>
          <w:lang w:eastAsia="ru-RU"/>
        </w:rPr>
        <w:t xml:space="preserve"> 60 </w:t>
      </w:r>
      <w:r w:rsidRPr="0026476E">
        <w:rPr>
          <w:sz w:val="24"/>
          <w:szCs w:val="24"/>
          <w:lang w:eastAsia="ru-RU"/>
        </w:rPr>
        <w:t>календарных дней.</w:t>
      </w:r>
    </w:p>
    <w:p w:rsidR="00C43072" w:rsidRPr="00C43072" w:rsidRDefault="00AB5121" w:rsidP="00C43072">
      <w:pPr>
        <w:numPr>
          <w:ilvl w:val="0"/>
          <w:numId w:val="34"/>
        </w:numPr>
        <w:suppressAutoHyphens w:val="0"/>
        <w:spacing w:line="360" w:lineRule="auto"/>
        <w:ind w:left="0" w:firstLine="851"/>
        <w:jc w:val="both"/>
        <w:rPr>
          <w:sz w:val="24"/>
          <w:szCs w:val="24"/>
          <w:lang w:eastAsia="ru-RU"/>
        </w:rPr>
      </w:pPr>
      <w:r>
        <w:rPr>
          <w:sz w:val="24"/>
          <w:szCs w:val="24"/>
          <w:lang w:eastAsia="ru-RU"/>
        </w:rPr>
        <w:t>Гарантия не менее 12 месяцев.</w:t>
      </w:r>
    </w:p>
    <w:p w:rsidR="00C141D2" w:rsidRPr="00B91820" w:rsidRDefault="00C141D2" w:rsidP="00C141D2">
      <w:pPr>
        <w:rPr>
          <w:sz w:val="24"/>
          <w:szCs w:val="24"/>
        </w:rPr>
      </w:pPr>
    </w:p>
    <w:p w:rsidR="00C141D2" w:rsidRPr="00B91820" w:rsidRDefault="00C141D2" w:rsidP="00C141D2">
      <w:pPr>
        <w:pStyle w:val="a4"/>
        <w:tabs>
          <w:tab w:val="left" w:pos="1080"/>
        </w:tabs>
        <w:suppressAutoHyphens w:val="0"/>
        <w:rPr>
          <w:sz w:val="24"/>
          <w:szCs w:val="24"/>
        </w:rPr>
      </w:pPr>
    </w:p>
    <w:tbl>
      <w:tblPr>
        <w:tblW w:w="990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C141D2" w:rsidRPr="00B91820" w:rsidTr="00AB5121">
        <w:trPr>
          <w:trHeight w:val="315"/>
          <w:jc w:val="center"/>
        </w:trPr>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b/>
                <w:sz w:val="24"/>
                <w:szCs w:val="24"/>
              </w:rPr>
            </w:pPr>
            <w:r w:rsidRPr="00B91820">
              <w:rPr>
                <w:b/>
                <w:sz w:val="24"/>
                <w:szCs w:val="24"/>
              </w:rPr>
              <w:t>«ПОСТАВЩИК»</w:t>
            </w:r>
          </w:p>
        </w:tc>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sz w:val="24"/>
                <w:szCs w:val="24"/>
              </w:rPr>
            </w:pPr>
            <w:r w:rsidRPr="00B91820">
              <w:rPr>
                <w:b/>
                <w:sz w:val="24"/>
                <w:szCs w:val="24"/>
              </w:rPr>
              <w:t>«ЗАКАЗЧИК»</w:t>
            </w:r>
          </w:p>
        </w:tc>
      </w:tr>
      <w:tr w:rsidR="00C141D2" w:rsidRPr="00B91820" w:rsidTr="00AB5121">
        <w:trPr>
          <w:trHeight w:val="195"/>
          <w:jc w:val="center"/>
        </w:trPr>
        <w:tc>
          <w:tcPr>
            <w:tcW w:w="4950" w:type="dxa"/>
          </w:tcPr>
          <w:p w:rsidR="00230AC0" w:rsidRPr="00230AC0" w:rsidRDefault="00C141D2" w:rsidP="00230AC0">
            <w:pPr>
              <w:jc w:val="center"/>
              <w:rPr>
                <w:color w:val="000000"/>
                <w:sz w:val="24"/>
                <w:szCs w:val="24"/>
              </w:rPr>
            </w:pPr>
            <w:r w:rsidRPr="00B91820">
              <w:rPr>
                <w:color w:val="FFFFFF"/>
                <w:sz w:val="24"/>
                <w:szCs w:val="24"/>
              </w:rPr>
              <w:t>о</w:t>
            </w:r>
            <w:r w:rsidR="00230AC0" w:rsidRPr="00230AC0">
              <w:rPr>
                <w:color w:val="000000"/>
                <w:sz w:val="24"/>
                <w:szCs w:val="24"/>
              </w:rPr>
              <w:t xml:space="preserve"> Генеральный директор</w:t>
            </w:r>
          </w:p>
          <w:p w:rsidR="00230AC0" w:rsidRPr="00230AC0" w:rsidRDefault="00230AC0" w:rsidP="00230AC0">
            <w:pPr>
              <w:jc w:val="center"/>
              <w:rPr>
                <w:color w:val="000000"/>
                <w:sz w:val="24"/>
                <w:szCs w:val="24"/>
              </w:rPr>
            </w:pPr>
            <w:r w:rsidRPr="00230AC0">
              <w:rPr>
                <w:color w:val="000000"/>
                <w:sz w:val="24"/>
                <w:szCs w:val="24"/>
              </w:rPr>
              <w:t>ЗАО «Конвертор»</w:t>
            </w:r>
          </w:p>
          <w:p w:rsidR="00C141D2" w:rsidRPr="00230AC0" w:rsidRDefault="00C141D2" w:rsidP="00AB5121">
            <w:pPr>
              <w:rPr>
                <w:color w:val="FFFFFF"/>
                <w:sz w:val="24"/>
                <w:szCs w:val="24"/>
              </w:rPr>
            </w:pPr>
            <w:r w:rsidRPr="00B91820">
              <w:rPr>
                <w:color w:val="FFFFFF"/>
                <w:sz w:val="24"/>
                <w:szCs w:val="24"/>
              </w:rPr>
              <w:t>рО «СнабЦентр Плюс»</w:t>
            </w:r>
          </w:p>
        </w:tc>
        <w:tc>
          <w:tcPr>
            <w:tcW w:w="4950" w:type="dxa"/>
          </w:tcPr>
          <w:p w:rsidR="00C141D2" w:rsidRPr="00B91820" w:rsidRDefault="00C141D2" w:rsidP="00AB5121">
            <w:pPr>
              <w:jc w:val="center"/>
              <w:rPr>
                <w:sz w:val="24"/>
                <w:szCs w:val="24"/>
              </w:rPr>
            </w:pPr>
            <w:r w:rsidRPr="00B91820">
              <w:rPr>
                <w:sz w:val="24"/>
                <w:szCs w:val="24"/>
              </w:rPr>
              <w:t>Генеральный директор</w:t>
            </w:r>
          </w:p>
          <w:p w:rsidR="00C141D2" w:rsidRPr="00B91820" w:rsidRDefault="00C141D2" w:rsidP="00AB5121">
            <w:pPr>
              <w:jc w:val="center"/>
              <w:rPr>
                <w:color w:val="000000"/>
                <w:sz w:val="24"/>
                <w:szCs w:val="24"/>
              </w:rPr>
            </w:pPr>
            <w:r w:rsidRPr="00B91820">
              <w:rPr>
                <w:sz w:val="24"/>
                <w:szCs w:val="24"/>
              </w:rPr>
              <w:t>АО «Салехардэнерго»</w:t>
            </w:r>
          </w:p>
        </w:tc>
      </w:tr>
      <w:tr w:rsidR="00C141D2" w:rsidRPr="00B91820" w:rsidTr="00AB5121">
        <w:trPr>
          <w:trHeight w:val="240"/>
          <w:jc w:val="center"/>
        </w:trPr>
        <w:tc>
          <w:tcPr>
            <w:tcW w:w="4950" w:type="dxa"/>
          </w:tcPr>
          <w:p w:rsidR="00C141D2" w:rsidRPr="00B91820" w:rsidRDefault="00C141D2" w:rsidP="00AB5121">
            <w:pPr>
              <w:jc w:val="center"/>
              <w:rPr>
                <w:b/>
                <w:sz w:val="24"/>
                <w:szCs w:val="24"/>
              </w:rPr>
            </w:pPr>
            <w:r w:rsidRPr="00B91820">
              <w:rPr>
                <w:b/>
                <w:sz w:val="24"/>
                <w:szCs w:val="24"/>
              </w:rPr>
              <w:t xml:space="preserve">________________ </w:t>
            </w:r>
            <w:r w:rsidRPr="00230AC0">
              <w:rPr>
                <w:b/>
                <w:sz w:val="24"/>
                <w:szCs w:val="24"/>
              </w:rPr>
              <w:t>/</w:t>
            </w:r>
            <w:r w:rsidRPr="00230AC0">
              <w:rPr>
                <w:b/>
                <w:color w:val="000000"/>
                <w:sz w:val="24"/>
                <w:szCs w:val="24"/>
              </w:rPr>
              <w:t xml:space="preserve"> </w:t>
            </w:r>
            <w:r w:rsidR="00230AC0" w:rsidRPr="00230AC0">
              <w:rPr>
                <w:b/>
                <w:color w:val="000000"/>
                <w:sz w:val="24"/>
                <w:szCs w:val="24"/>
              </w:rPr>
              <w:t xml:space="preserve"> В.М. Трошкин</w:t>
            </w:r>
          </w:p>
        </w:tc>
        <w:tc>
          <w:tcPr>
            <w:tcW w:w="4950" w:type="dxa"/>
            <w:vAlign w:val="center"/>
          </w:tcPr>
          <w:p w:rsidR="00C141D2" w:rsidRPr="00B91820" w:rsidRDefault="00C141D2" w:rsidP="00AB5121">
            <w:pPr>
              <w:jc w:val="center"/>
              <w:rPr>
                <w:b/>
                <w:sz w:val="24"/>
                <w:szCs w:val="24"/>
              </w:rPr>
            </w:pPr>
            <w:r w:rsidRPr="00B91820">
              <w:rPr>
                <w:b/>
                <w:sz w:val="24"/>
                <w:szCs w:val="24"/>
              </w:rPr>
              <w:t>________________ /Ю.Ф. Стратий</w:t>
            </w:r>
          </w:p>
        </w:tc>
      </w:tr>
    </w:tbl>
    <w:p w:rsidR="00C141D2" w:rsidRPr="00B91820" w:rsidRDefault="00C141D2" w:rsidP="00C141D2">
      <w:pPr>
        <w:rPr>
          <w:sz w:val="24"/>
          <w:szCs w:val="24"/>
        </w:rPr>
      </w:pPr>
    </w:p>
    <w:p w:rsidR="00C141D2" w:rsidRPr="00B91820"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9955F7" w:rsidRDefault="009955F7" w:rsidP="00C141D2">
      <w:pPr>
        <w:rPr>
          <w:sz w:val="24"/>
          <w:szCs w:val="24"/>
        </w:rPr>
      </w:pPr>
    </w:p>
    <w:p w:rsidR="009955F7" w:rsidRDefault="009955F7" w:rsidP="00C141D2">
      <w:pPr>
        <w:rPr>
          <w:sz w:val="24"/>
          <w:szCs w:val="24"/>
        </w:rPr>
      </w:pPr>
    </w:p>
    <w:p w:rsidR="00C141D2" w:rsidRPr="00B91820" w:rsidRDefault="00C141D2" w:rsidP="00C141D2">
      <w:pPr>
        <w:rPr>
          <w:sz w:val="24"/>
          <w:szCs w:val="24"/>
        </w:rPr>
      </w:pPr>
    </w:p>
    <w:p w:rsidR="00C141D2" w:rsidRPr="00B91820" w:rsidRDefault="00C141D2" w:rsidP="00C141D2">
      <w:pPr>
        <w:pStyle w:val="af2"/>
        <w:ind w:left="5103" w:firstLine="0"/>
        <w:jc w:val="right"/>
        <w:rPr>
          <w:b w:val="0"/>
          <w:color w:val="000000"/>
          <w:sz w:val="24"/>
        </w:rPr>
      </w:pPr>
      <w:r w:rsidRPr="00B91820">
        <w:rPr>
          <w:b w:val="0"/>
          <w:color w:val="000000"/>
          <w:sz w:val="24"/>
        </w:rPr>
        <w:lastRenderedPageBreak/>
        <w:t>Приложение № 2</w:t>
      </w:r>
    </w:p>
    <w:p w:rsidR="00C141D2" w:rsidRPr="00B91820" w:rsidRDefault="00230AC0" w:rsidP="00C141D2">
      <w:pPr>
        <w:pStyle w:val="af2"/>
        <w:ind w:left="5103" w:firstLine="0"/>
        <w:jc w:val="right"/>
        <w:rPr>
          <w:b w:val="0"/>
          <w:color w:val="000000"/>
          <w:sz w:val="24"/>
        </w:rPr>
      </w:pPr>
      <w:r>
        <w:rPr>
          <w:b w:val="0"/>
          <w:color w:val="000000"/>
          <w:sz w:val="24"/>
        </w:rPr>
        <w:t>к Договору № 24/16-ЕИ</w:t>
      </w:r>
      <w:r w:rsidR="00C141D2" w:rsidRPr="00B91820">
        <w:rPr>
          <w:b w:val="0"/>
          <w:color w:val="000000"/>
          <w:sz w:val="24"/>
        </w:rPr>
        <w:t xml:space="preserve"> </w:t>
      </w:r>
    </w:p>
    <w:p w:rsidR="00C141D2" w:rsidRPr="00B91820" w:rsidRDefault="00C141D2" w:rsidP="00C141D2">
      <w:pPr>
        <w:pStyle w:val="af2"/>
        <w:ind w:left="5103" w:firstLine="0"/>
        <w:jc w:val="right"/>
        <w:rPr>
          <w:b w:val="0"/>
          <w:color w:val="000000"/>
          <w:sz w:val="24"/>
        </w:rPr>
      </w:pPr>
      <w:r w:rsidRPr="00B91820">
        <w:rPr>
          <w:b w:val="0"/>
          <w:color w:val="000000"/>
          <w:sz w:val="24"/>
        </w:rPr>
        <w:t xml:space="preserve"> от «__» _______ </w:t>
      </w:r>
      <w:smartTag w:uri="urn:schemas-microsoft-com:office:smarttags" w:element="metricconverter">
        <w:smartTagPr>
          <w:attr w:name="ProductID" w:val="2016 г"/>
        </w:smartTagPr>
        <w:r w:rsidRPr="00B91820">
          <w:rPr>
            <w:b w:val="0"/>
            <w:color w:val="000000"/>
            <w:sz w:val="24"/>
          </w:rPr>
          <w:t>2016 г</w:t>
        </w:r>
      </w:smartTag>
      <w:r w:rsidRPr="00B91820">
        <w:rPr>
          <w:b w:val="0"/>
          <w:color w:val="000000"/>
          <w:sz w:val="24"/>
        </w:rPr>
        <w:t xml:space="preserve">. </w:t>
      </w:r>
    </w:p>
    <w:p w:rsidR="00C141D2" w:rsidRPr="00B91820" w:rsidRDefault="00C141D2" w:rsidP="00C141D2">
      <w:pPr>
        <w:pStyle w:val="af2"/>
        <w:ind w:firstLine="0"/>
        <w:jc w:val="left"/>
        <w:rPr>
          <w:b w:val="0"/>
          <w:sz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ind w:firstLine="709"/>
        <w:jc w:val="center"/>
        <w:rPr>
          <w:sz w:val="24"/>
          <w:szCs w:val="24"/>
        </w:rPr>
      </w:pPr>
      <w:r w:rsidRPr="00B91820">
        <w:rPr>
          <w:sz w:val="24"/>
          <w:szCs w:val="24"/>
        </w:rPr>
        <w:t>ГРАФИК ПОСТАВКИ ТОВАРА</w:t>
      </w:r>
    </w:p>
    <w:p w:rsidR="00C141D2" w:rsidRPr="00B91820" w:rsidRDefault="00C141D2" w:rsidP="00C141D2">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111"/>
        <w:gridCol w:w="1134"/>
        <w:gridCol w:w="992"/>
        <w:gridCol w:w="3224"/>
      </w:tblGrid>
      <w:tr w:rsidR="00C141D2" w:rsidRPr="003069E1" w:rsidTr="00AB5121">
        <w:tc>
          <w:tcPr>
            <w:tcW w:w="675" w:type="dxa"/>
            <w:vAlign w:val="center"/>
          </w:tcPr>
          <w:p w:rsidR="00C141D2" w:rsidRPr="003069E1" w:rsidRDefault="00C141D2" w:rsidP="00AB5121">
            <w:pPr>
              <w:jc w:val="center"/>
              <w:rPr>
                <w:b/>
                <w:sz w:val="24"/>
                <w:szCs w:val="24"/>
              </w:rPr>
            </w:pPr>
            <w:r w:rsidRPr="003069E1">
              <w:rPr>
                <w:b/>
                <w:sz w:val="24"/>
                <w:szCs w:val="24"/>
              </w:rPr>
              <w:t>№п/п</w:t>
            </w:r>
          </w:p>
        </w:tc>
        <w:tc>
          <w:tcPr>
            <w:tcW w:w="4111" w:type="dxa"/>
            <w:vAlign w:val="center"/>
          </w:tcPr>
          <w:p w:rsidR="00C141D2" w:rsidRPr="003069E1" w:rsidRDefault="00C141D2" w:rsidP="00AB5121">
            <w:pPr>
              <w:jc w:val="center"/>
              <w:rPr>
                <w:b/>
                <w:sz w:val="24"/>
                <w:szCs w:val="24"/>
              </w:rPr>
            </w:pPr>
            <w:r w:rsidRPr="003069E1">
              <w:rPr>
                <w:b/>
                <w:sz w:val="24"/>
                <w:szCs w:val="24"/>
              </w:rPr>
              <w:t>Наименование</w:t>
            </w:r>
          </w:p>
        </w:tc>
        <w:tc>
          <w:tcPr>
            <w:tcW w:w="1134" w:type="dxa"/>
            <w:vAlign w:val="center"/>
          </w:tcPr>
          <w:p w:rsidR="00C141D2" w:rsidRPr="003069E1" w:rsidRDefault="00C141D2" w:rsidP="00AB5121">
            <w:pPr>
              <w:jc w:val="center"/>
              <w:rPr>
                <w:b/>
                <w:sz w:val="24"/>
                <w:szCs w:val="24"/>
              </w:rPr>
            </w:pPr>
            <w:r w:rsidRPr="003069E1">
              <w:rPr>
                <w:b/>
                <w:sz w:val="24"/>
                <w:szCs w:val="24"/>
              </w:rPr>
              <w:t>ед. изм.</w:t>
            </w:r>
          </w:p>
        </w:tc>
        <w:tc>
          <w:tcPr>
            <w:tcW w:w="992" w:type="dxa"/>
            <w:vAlign w:val="center"/>
          </w:tcPr>
          <w:p w:rsidR="00C141D2" w:rsidRPr="003069E1" w:rsidRDefault="00C141D2" w:rsidP="00AB5121">
            <w:pPr>
              <w:jc w:val="center"/>
              <w:rPr>
                <w:b/>
                <w:sz w:val="24"/>
                <w:szCs w:val="24"/>
              </w:rPr>
            </w:pPr>
            <w:r w:rsidRPr="003069E1">
              <w:rPr>
                <w:b/>
                <w:sz w:val="24"/>
                <w:szCs w:val="24"/>
              </w:rPr>
              <w:t>кол-во</w:t>
            </w:r>
          </w:p>
        </w:tc>
        <w:tc>
          <w:tcPr>
            <w:tcW w:w="3224" w:type="dxa"/>
            <w:vAlign w:val="center"/>
          </w:tcPr>
          <w:p w:rsidR="00C141D2" w:rsidRPr="003069E1" w:rsidRDefault="00C141D2" w:rsidP="00AB5121">
            <w:pPr>
              <w:jc w:val="center"/>
              <w:rPr>
                <w:b/>
                <w:sz w:val="24"/>
                <w:szCs w:val="24"/>
              </w:rPr>
            </w:pPr>
            <w:r w:rsidRPr="003069E1">
              <w:rPr>
                <w:b/>
                <w:sz w:val="24"/>
                <w:szCs w:val="24"/>
              </w:rPr>
              <w:t>Срок поставки</w:t>
            </w:r>
          </w:p>
        </w:tc>
      </w:tr>
      <w:tr w:rsidR="009955F7" w:rsidRPr="003069E1" w:rsidTr="005E358B">
        <w:trPr>
          <w:trHeight w:val="911"/>
        </w:trPr>
        <w:tc>
          <w:tcPr>
            <w:tcW w:w="675" w:type="dxa"/>
            <w:vAlign w:val="center"/>
          </w:tcPr>
          <w:p w:rsidR="009955F7" w:rsidRPr="003069E1" w:rsidRDefault="009955F7" w:rsidP="005E358B">
            <w:pPr>
              <w:jc w:val="center"/>
              <w:rPr>
                <w:sz w:val="24"/>
                <w:szCs w:val="24"/>
              </w:rPr>
            </w:pPr>
            <w:r w:rsidRPr="003069E1">
              <w:rPr>
                <w:sz w:val="24"/>
                <w:szCs w:val="24"/>
              </w:rPr>
              <w:t>1</w:t>
            </w:r>
          </w:p>
        </w:tc>
        <w:tc>
          <w:tcPr>
            <w:tcW w:w="4111" w:type="dxa"/>
            <w:vAlign w:val="center"/>
          </w:tcPr>
          <w:p w:rsidR="009955F7" w:rsidRPr="003069E1" w:rsidRDefault="005E358B" w:rsidP="005E358B">
            <w:pPr>
              <w:jc w:val="center"/>
              <w:rPr>
                <w:sz w:val="24"/>
                <w:szCs w:val="24"/>
              </w:rPr>
            </w:pPr>
            <w:r>
              <w:rPr>
                <w:sz w:val="24"/>
                <w:szCs w:val="24"/>
              </w:rPr>
              <w:t>КАУ-65-24-40/1/Н/14</w:t>
            </w:r>
            <w:r w:rsidRPr="001E784B">
              <w:rPr>
                <w:sz w:val="24"/>
                <w:szCs w:val="24"/>
              </w:rPr>
              <w:t>-УХЛ4</w:t>
            </w:r>
          </w:p>
        </w:tc>
        <w:tc>
          <w:tcPr>
            <w:tcW w:w="1134" w:type="dxa"/>
            <w:vAlign w:val="center"/>
          </w:tcPr>
          <w:p w:rsidR="009955F7" w:rsidRPr="003069E1" w:rsidRDefault="009955F7" w:rsidP="00AB5121">
            <w:pPr>
              <w:jc w:val="center"/>
              <w:rPr>
                <w:sz w:val="24"/>
                <w:szCs w:val="24"/>
              </w:rPr>
            </w:pPr>
            <w:r w:rsidRPr="003069E1">
              <w:rPr>
                <w:sz w:val="24"/>
                <w:szCs w:val="24"/>
              </w:rPr>
              <w:t>шт.</w:t>
            </w:r>
          </w:p>
        </w:tc>
        <w:tc>
          <w:tcPr>
            <w:tcW w:w="992" w:type="dxa"/>
            <w:vAlign w:val="center"/>
          </w:tcPr>
          <w:p w:rsidR="009955F7" w:rsidRPr="003069E1" w:rsidRDefault="009955F7" w:rsidP="00AB5121">
            <w:pPr>
              <w:jc w:val="center"/>
              <w:rPr>
                <w:sz w:val="24"/>
                <w:szCs w:val="24"/>
              </w:rPr>
            </w:pPr>
            <w:r>
              <w:rPr>
                <w:sz w:val="24"/>
                <w:szCs w:val="24"/>
              </w:rPr>
              <w:t>1</w:t>
            </w:r>
          </w:p>
        </w:tc>
        <w:tc>
          <w:tcPr>
            <w:tcW w:w="3224" w:type="dxa"/>
            <w:vAlign w:val="center"/>
          </w:tcPr>
          <w:p w:rsidR="009955F7" w:rsidRPr="003069E1" w:rsidRDefault="009955F7" w:rsidP="009955F7">
            <w:pPr>
              <w:suppressAutoHyphens w:val="0"/>
              <w:jc w:val="center"/>
              <w:rPr>
                <w:color w:val="FF0000"/>
                <w:sz w:val="24"/>
                <w:szCs w:val="24"/>
                <w:lang w:eastAsia="ru-RU"/>
              </w:rPr>
            </w:pPr>
            <w:r w:rsidRPr="003069E1">
              <w:rPr>
                <w:color w:val="FF0000"/>
                <w:sz w:val="24"/>
                <w:szCs w:val="24"/>
                <w:lang w:eastAsia="ru-RU"/>
              </w:rPr>
              <w:t xml:space="preserve">с момента подписания договора не более </w:t>
            </w:r>
            <w:r>
              <w:rPr>
                <w:color w:val="FF0000"/>
                <w:sz w:val="24"/>
                <w:szCs w:val="24"/>
                <w:lang w:eastAsia="ru-RU"/>
              </w:rPr>
              <w:t>6</w:t>
            </w:r>
            <w:r w:rsidRPr="003069E1">
              <w:rPr>
                <w:color w:val="FF0000"/>
                <w:sz w:val="24"/>
                <w:szCs w:val="24"/>
                <w:lang w:eastAsia="ru-RU"/>
              </w:rPr>
              <w:t>0 (</w:t>
            </w:r>
            <w:r>
              <w:rPr>
                <w:color w:val="FF0000"/>
                <w:sz w:val="24"/>
                <w:szCs w:val="24"/>
                <w:lang w:eastAsia="ru-RU"/>
              </w:rPr>
              <w:t>шестьдесят</w:t>
            </w:r>
            <w:r w:rsidRPr="003069E1">
              <w:rPr>
                <w:color w:val="FF0000"/>
                <w:sz w:val="24"/>
                <w:szCs w:val="24"/>
                <w:lang w:eastAsia="ru-RU"/>
              </w:rPr>
              <w:t>) календарных дней.</w:t>
            </w:r>
          </w:p>
        </w:tc>
      </w:tr>
    </w:tbl>
    <w:p w:rsidR="00C141D2" w:rsidRPr="00B91820" w:rsidRDefault="00C141D2" w:rsidP="00C141D2">
      <w:pPr>
        <w:rPr>
          <w:sz w:val="24"/>
          <w:szCs w:val="24"/>
        </w:rPr>
      </w:pPr>
    </w:p>
    <w:p w:rsidR="00C141D2" w:rsidRPr="00D53BBF" w:rsidRDefault="00C141D2" w:rsidP="00C141D2">
      <w:pPr>
        <w:pStyle w:val="a4"/>
        <w:tabs>
          <w:tab w:val="left" w:pos="1080"/>
        </w:tabs>
        <w:suppressAutoHyphens w:val="0"/>
        <w:ind w:left="710"/>
        <w:rPr>
          <w:color w:val="FF0000"/>
          <w:sz w:val="24"/>
          <w:szCs w:val="24"/>
          <w:lang w:eastAsia="ru-RU"/>
        </w:rPr>
      </w:pPr>
      <w:r w:rsidRPr="00FA75E3">
        <w:rPr>
          <w:color w:val="FF0000"/>
          <w:sz w:val="24"/>
          <w:szCs w:val="24"/>
        </w:rPr>
        <w:t>1. Место поставки Товара:</w:t>
      </w:r>
      <w:r w:rsidRPr="00D53BBF">
        <w:rPr>
          <w:b/>
          <w:sz w:val="24"/>
          <w:szCs w:val="24"/>
          <w:lang w:eastAsia="ru-RU"/>
        </w:rPr>
        <w:t xml:space="preserve"> </w:t>
      </w:r>
      <w:r w:rsidRPr="00D53BBF">
        <w:rPr>
          <w:b/>
          <w:color w:val="FF0000"/>
          <w:sz w:val="24"/>
          <w:szCs w:val="24"/>
          <w:lang w:eastAsia="ru-RU"/>
        </w:rPr>
        <w:t>ЯНАО, г. Салехард, ул. Игарская, склад ОМТС АО «Салехардэнерго» за счет поставщика</w:t>
      </w:r>
      <w:r w:rsidRPr="00D53BBF">
        <w:rPr>
          <w:color w:val="FF0000"/>
          <w:sz w:val="24"/>
          <w:szCs w:val="24"/>
          <w:lang w:eastAsia="ru-RU"/>
        </w:rPr>
        <w:t>.</w:t>
      </w:r>
    </w:p>
    <w:p w:rsidR="00C141D2" w:rsidRPr="00FA75E3" w:rsidRDefault="00C141D2" w:rsidP="00C141D2">
      <w:pPr>
        <w:rPr>
          <w:color w:val="FF0000"/>
          <w:sz w:val="24"/>
          <w:szCs w:val="24"/>
        </w:rPr>
      </w:pPr>
      <w:r w:rsidRPr="00FA75E3">
        <w:rPr>
          <w:color w:val="FF0000"/>
          <w:sz w:val="24"/>
          <w:szCs w:val="24"/>
        </w:rPr>
        <w:t>.</w:t>
      </w:r>
    </w:p>
    <w:p w:rsidR="00C141D2" w:rsidRPr="00B91820" w:rsidRDefault="00C141D2" w:rsidP="00C141D2">
      <w:pPr>
        <w:rPr>
          <w:sz w:val="24"/>
          <w:szCs w:val="24"/>
        </w:rPr>
      </w:pPr>
    </w:p>
    <w:p w:rsidR="00C141D2" w:rsidRPr="00B91820" w:rsidRDefault="00C141D2" w:rsidP="00C141D2">
      <w:pPr>
        <w:rPr>
          <w:sz w:val="24"/>
          <w:szCs w:val="24"/>
        </w:rPr>
      </w:pPr>
    </w:p>
    <w:tbl>
      <w:tblPr>
        <w:tblW w:w="990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C141D2" w:rsidRPr="00B91820" w:rsidTr="00AB5121">
        <w:trPr>
          <w:trHeight w:val="315"/>
          <w:jc w:val="center"/>
        </w:trPr>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b/>
                <w:sz w:val="24"/>
                <w:szCs w:val="24"/>
              </w:rPr>
            </w:pPr>
            <w:r w:rsidRPr="00B91820">
              <w:rPr>
                <w:b/>
                <w:sz w:val="24"/>
                <w:szCs w:val="24"/>
              </w:rPr>
              <w:t>«ПОСТАВЩИК»</w:t>
            </w:r>
          </w:p>
        </w:tc>
        <w:tc>
          <w:tcPr>
            <w:tcW w:w="4950" w:type="dxa"/>
          </w:tcPr>
          <w:p w:rsidR="00C141D2" w:rsidRPr="00B91820" w:rsidRDefault="00C141D2" w:rsidP="00AB5121">
            <w:pPr>
              <w:jc w:val="center"/>
              <w:rPr>
                <w:b/>
                <w:sz w:val="24"/>
                <w:szCs w:val="24"/>
              </w:rPr>
            </w:pPr>
          </w:p>
          <w:p w:rsidR="00C141D2" w:rsidRPr="00B91820" w:rsidRDefault="00C141D2" w:rsidP="00AB5121">
            <w:pPr>
              <w:rPr>
                <w:b/>
                <w:sz w:val="24"/>
                <w:szCs w:val="24"/>
              </w:rPr>
            </w:pPr>
          </w:p>
          <w:p w:rsidR="00C141D2" w:rsidRPr="00B91820" w:rsidRDefault="00C141D2" w:rsidP="00AB5121">
            <w:pPr>
              <w:jc w:val="center"/>
              <w:rPr>
                <w:sz w:val="24"/>
                <w:szCs w:val="24"/>
              </w:rPr>
            </w:pPr>
            <w:r w:rsidRPr="00B91820">
              <w:rPr>
                <w:b/>
                <w:sz w:val="24"/>
                <w:szCs w:val="24"/>
              </w:rPr>
              <w:t>«ЗАКАЗЧИК»</w:t>
            </w:r>
          </w:p>
        </w:tc>
      </w:tr>
      <w:tr w:rsidR="00C141D2" w:rsidRPr="00B91820" w:rsidTr="00AB5121">
        <w:trPr>
          <w:trHeight w:val="195"/>
          <w:jc w:val="center"/>
        </w:trPr>
        <w:tc>
          <w:tcPr>
            <w:tcW w:w="4950" w:type="dxa"/>
          </w:tcPr>
          <w:p w:rsidR="00230AC0" w:rsidRPr="00230AC0" w:rsidRDefault="00230AC0" w:rsidP="00230AC0">
            <w:pPr>
              <w:jc w:val="center"/>
              <w:rPr>
                <w:color w:val="000000"/>
                <w:sz w:val="24"/>
                <w:szCs w:val="24"/>
              </w:rPr>
            </w:pPr>
            <w:r w:rsidRPr="00230AC0">
              <w:rPr>
                <w:color w:val="000000"/>
                <w:sz w:val="24"/>
                <w:szCs w:val="24"/>
              </w:rPr>
              <w:t xml:space="preserve"> Генеральный директор</w:t>
            </w:r>
          </w:p>
          <w:p w:rsidR="00C141D2" w:rsidRDefault="00230AC0" w:rsidP="00230AC0">
            <w:pPr>
              <w:jc w:val="center"/>
              <w:rPr>
                <w:color w:val="000000"/>
                <w:sz w:val="24"/>
                <w:szCs w:val="24"/>
              </w:rPr>
            </w:pPr>
            <w:r w:rsidRPr="00230AC0">
              <w:rPr>
                <w:color w:val="000000"/>
                <w:sz w:val="24"/>
                <w:szCs w:val="24"/>
              </w:rPr>
              <w:t>ЗАО «Конвертор»</w:t>
            </w:r>
          </w:p>
          <w:p w:rsidR="00230AC0" w:rsidRPr="00B91820" w:rsidRDefault="00230AC0" w:rsidP="00230AC0">
            <w:pPr>
              <w:jc w:val="center"/>
              <w:rPr>
                <w:color w:val="000000"/>
                <w:sz w:val="24"/>
                <w:szCs w:val="24"/>
              </w:rPr>
            </w:pPr>
          </w:p>
        </w:tc>
        <w:tc>
          <w:tcPr>
            <w:tcW w:w="4950" w:type="dxa"/>
          </w:tcPr>
          <w:p w:rsidR="00C141D2" w:rsidRPr="00B91820" w:rsidRDefault="00C141D2" w:rsidP="00AB5121">
            <w:pPr>
              <w:jc w:val="center"/>
              <w:rPr>
                <w:sz w:val="24"/>
                <w:szCs w:val="24"/>
              </w:rPr>
            </w:pPr>
            <w:r w:rsidRPr="00B91820">
              <w:rPr>
                <w:sz w:val="24"/>
                <w:szCs w:val="24"/>
              </w:rPr>
              <w:t>Генеральный директор</w:t>
            </w:r>
          </w:p>
          <w:p w:rsidR="00C141D2" w:rsidRPr="00B91820" w:rsidRDefault="00C141D2" w:rsidP="00AB5121">
            <w:pPr>
              <w:jc w:val="center"/>
              <w:rPr>
                <w:color w:val="000000"/>
                <w:sz w:val="24"/>
                <w:szCs w:val="24"/>
              </w:rPr>
            </w:pPr>
            <w:r w:rsidRPr="00B91820">
              <w:rPr>
                <w:sz w:val="24"/>
                <w:szCs w:val="24"/>
              </w:rPr>
              <w:t>АО «Салехардэнерго»</w:t>
            </w:r>
          </w:p>
        </w:tc>
      </w:tr>
      <w:tr w:rsidR="00C141D2" w:rsidRPr="00B91820" w:rsidTr="00AB5121">
        <w:trPr>
          <w:trHeight w:val="240"/>
          <w:jc w:val="center"/>
        </w:trPr>
        <w:tc>
          <w:tcPr>
            <w:tcW w:w="4950" w:type="dxa"/>
          </w:tcPr>
          <w:p w:rsidR="00C141D2" w:rsidRPr="00B91820" w:rsidRDefault="00C141D2" w:rsidP="00AB5121">
            <w:pPr>
              <w:jc w:val="center"/>
              <w:rPr>
                <w:b/>
                <w:sz w:val="24"/>
                <w:szCs w:val="24"/>
              </w:rPr>
            </w:pPr>
            <w:r w:rsidRPr="00B91820">
              <w:rPr>
                <w:b/>
                <w:sz w:val="24"/>
                <w:szCs w:val="24"/>
              </w:rPr>
              <w:t>________________ /</w:t>
            </w:r>
            <w:r w:rsidRPr="00B91820">
              <w:rPr>
                <w:b/>
                <w:color w:val="000000"/>
                <w:sz w:val="24"/>
                <w:szCs w:val="24"/>
              </w:rPr>
              <w:t xml:space="preserve"> </w:t>
            </w:r>
            <w:r w:rsidR="00230AC0" w:rsidRPr="00230AC0">
              <w:rPr>
                <w:b/>
                <w:color w:val="000000"/>
                <w:sz w:val="24"/>
                <w:szCs w:val="24"/>
              </w:rPr>
              <w:t>В.М. Трошкин</w:t>
            </w:r>
          </w:p>
        </w:tc>
        <w:tc>
          <w:tcPr>
            <w:tcW w:w="4950" w:type="dxa"/>
            <w:vAlign w:val="center"/>
          </w:tcPr>
          <w:p w:rsidR="00C141D2" w:rsidRPr="00B91820" w:rsidRDefault="00C141D2" w:rsidP="00AB5121">
            <w:pPr>
              <w:jc w:val="center"/>
              <w:rPr>
                <w:b/>
                <w:sz w:val="24"/>
                <w:szCs w:val="24"/>
              </w:rPr>
            </w:pPr>
            <w:r w:rsidRPr="00B91820">
              <w:rPr>
                <w:b/>
                <w:sz w:val="24"/>
                <w:szCs w:val="24"/>
              </w:rPr>
              <w:t>________________ /Ю.Ф. Стратий</w:t>
            </w:r>
          </w:p>
        </w:tc>
      </w:tr>
    </w:tbl>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Default="00C141D2" w:rsidP="00C141D2">
      <w:pPr>
        <w:rPr>
          <w:sz w:val="24"/>
          <w:szCs w:val="24"/>
        </w:rPr>
      </w:pPr>
    </w:p>
    <w:p w:rsidR="00C141D2" w:rsidRPr="00B91820" w:rsidRDefault="00C141D2" w:rsidP="00C141D2">
      <w:pPr>
        <w:rPr>
          <w:sz w:val="24"/>
          <w:szCs w:val="24"/>
        </w:rPr>
      </w:pPr>
    </w:p>
    <w:p w:rsidR="00C141D2" w:rsidRPr="00B91820" w:rsidRDefault="00C141D2" w:rsidP="00C141D2">
      <w:pPr>
        <w:rPr>
          <w:sz w:val="24"/>
          <w:szCs w:val="24"/>
        </w:rPr>
      </w:pPr>
    </w:p>
    <w:p w:rsidR="00C141D2" w:rsidRDefault="00C141D2" w:rsidP="00C141D2">
      <w:pPr>
        <w:rPr>
          <w:sz w:val="24"/>
          <w:szCs w:val="24"/>
        </w:rPr>
      </w:pPr>
    </w:p>
    <w:p w:rsidR="009955F7" w:rsidRDefault="009955F7" w:rsidP="00C141D2">
      <w:pPr>
        <w:rPr>
          <w:sz w:val="24"/>
          <w:szCs w:val="24"/>
        </w:rPr>
      </w:pPr>
    </w:p>
    <w:p w:rsidR="009955F7" w:rsidRDefault="009955F7" w:rsidP="00C141D2">
      <w:pPr>
        <w:rPr>
          <w:sz w:val="24"/>
          <w:szCs w:val="24"/>
        </w:rPr>
      </w:pPr>
    </w:p>
    <w:p w:rsidR="009955F7" w:rsidRDefault="009955F7" w:rsidP="00C141D2">
      <w:pPr>
        <w:rPr>
          <w:sz w:val="24"/>
          <w:szCs w:val="24"/>
        </w:rPr>
      </w:pPr>
    </w:p>
    <w:p w:rsidR="009955F7" w:rsidRDefault="009955F7" w:rsidP="00C141D2">
      <w:pPr>
        <w:rPr>
          <w:sz w:val="24"/>
          <w:szCs w:val="24"/>
        </w:rPr>
      </w:pPr>
    </w:p>
    <w:p w:rsidR="009955F7" w:rsidRPr="00B91820" w:rsidRDefault="009955F7" w:rsidP="00C141D2">
      <w:pPr>
        <w:rPr>
          <w:sz w:val="24"/>
          <w:szCs w:val="24"/>
        </w:rPr>
      </w:pPr>
    </w:p>
    <w:p w:rsidR="00C141D2" w:rsidRPr="00B91820" w:rsidRDefault="00C141D2" w:rsidP="00C141D2">
      <w:pPr>
        <w:rPr>
          <w:sz w:val="24"/>
          <w:szCs w:val="24"/>
        </w:rPr>
      </w:pPr>
    </w:p>
    <w:p w:rsidR="00C141D2" w:rsidRPr="00B91820" w:rsidRDefault="00C141D2" w:rsidP="00C141D2">
      <w:pPr>
        <w:pStyle w:val="af2"/>
        <w:ind w:left="5103" w:firstLine="0"/>
        <w:jc w:val="right"/>
        <w:rPr>
          <w:b w:val="0"/>
          <w:color w:val="000000"/>
          <w:sz w:val="24"/>
        </w:rPr>
      </w:pPr>
      <w:r w:rsidRPr="00B91820">
        <w:rPr>
          <w:b w:val="0"/>
          <w:color w:val="000000"/>
          <w:sz w:val="24"/>
        </w:rPr>
        <w:t>Приложение № 3</w:t>
      </w:r>
    </w:p>
    <w:p w:rsidR="00C141D2" w:rsidRPr="00B91820" w:rsidRDefault="00C141D2" w:rsidP="00C141D2">
      <w:pPr>
        <w:pStyle w:val="af2"/>
        <w:ind w:left="5103" w:firstLine="0"/>
        <w:jc w:val="right"/>
        <w:rPr>
          <w:b w:val="0"/>
          <w:color w:val="000000"/>
          <w:sz w:val="24"/>
        </w:rPr>
      </w:pPr>
      <w:r>
        <w:rPr>
          <w:b w:val="0"/>
          <w:color w:val="000000"/>
          <w:sz w:val="24"/>
        </w:rPr>
        <w:t>к</w:t>
      </w:r>
      <w:r w:rsidR="00230AC0">
        <w:rPr>
          <w:b w:val="0"/>
          <w:color w:val="000000"/>
          <w:sz w:val="24"/>
        </w:rPr>
        <w:t xml:space="preserve"> Договору № 24/16-ЕИ</w:t>
      </w:r>
      <w:r w:rsidRPr="00B91820">
        <w:rPr>
          <w:b w:val="0"/>
          <w:color w:val="000000"/>
          <w:sz w:val="24"/>
        </w:rPr>
        <w:t xml:space="preserve"> </w:t>
      </w:r>
    </w:p>
    <w:p w:rsidR="00C141D2" w:rsidRPr="00B91820" w:rsidRDefault="00C141D2" w:rsidP="00C141D2">
      <w:pPr>
        <w:pStyle w:val="af2"/>
        <w:ind w:left="5103" w:firstLine="0"/>
        <w:jc w:val="right"/>
        <w:rPr>
          <w:b w:val="0"/>
          <w:color w:val="000000"/>
          <w:sz w:val="24"/>
        </w:rPr>
      </w:pPr>
      <w:r w:rsidRPr="00B91820">
        <w:rPr>
          <w:b w:val="0"/>
          <w:color w:val="000000"/>
          <w:sz w:val="24"/>
        </w:rPr>
        <w:t xml:space="preserve"> от «__» _______ </w:t>
      </w:r>
      <w:smartTag w:uri="urn:schemas-microsoft-com:office:smarttags" w:element="metricconverter">
        <w:smartTagPr>
          <w:attr w:name="ProductID" w:val="2016 г"/>
        </w:smartTagPr>
        <w:r w:rsidRPr="00B91820">
          <w:rPr>
            <w:b w:val="0"/>
            <w:color w:val="000000"/>
            <w:sz w:val="24"/>
          </w:rPr>
          <w:t>2016 г</w:t>
        </w:r>
      </w:smartTag>
      <w:r w:rsidRPr="00B91820">
        <w:rPr>
          <w:b w:val="0"/>
          <w:color w:val="000000"/>
          <w:sz w:val="24"/>
        </w:rPr>
        <w:t xml:space="preserve">. </w:t>
      </w:r>
    </w:p>
    <w:p w:rsidR="00C141D2" w:rsidRDefault="00C141D2" w:rsidP="00C141D2">
      <w:pPr>
        <w:jc w:val="center"/>
        <w:rPr>
          <w:b/>
          <w:sz w:val="24"/>
          <w:szCs w:val="24"/>
        </w:rPr>
      </w:pPr>
    </w:p>
    <w:p w:rsidR="00C141D2" w:rsidRDefault="00C141D2" w:rsidP="00C141D2">
      <w:pPr>
        <w:jc w:val="center"/>
        <w:rPr>
          <w:b/>
          <w:sz w:val="24"/>
          <w:szCs w:val="24"/>
        </w:rPr>
      </w:pPr>
      <w:r w:rsidRPr="00D61767">
        <w:rPr>
          <w:b/>
          <w:sz w:val="24"/>
          <w:szCs w:val="24"/>
        </w:rPr>
        <w:t>Техническое задание</w:t>
      </w:r>
    </w:p>
    <w:p w:rsidR="009955F7" w:rsidRPr="009955F7" w:rsidRDefault="009955F7" w:rsidP="009955F7">
      <w:pPr>
        <w:tabs>
          <w:tab w:val="left" w:pos="660"/>
          <w:tab w:val="center" w:pos="5013"/>
        </w:tabs>
        <w:spacing w:line="240" w:lineRule="atLeast"/>
        <w:rPr>
          <w:sz w:val="24"/>
          <w:szCs w:val="24"/>
        </w:rPr>
      </w:pPr>
      <w:r w:rsidRPr="009955F7">
        <w:rPr>
          <w:sz w:val="24"/>
          <w:szCs w:val="24"/>
        </w:rPr>
        <w:tab/>
      </w:r>
      <w:r w:rsidRPr="009955F7">
        <w:rPr>
          <w:sz w:val="24"/>
          <w:szCs w:val="24"/>
        </w:rPr>
        <w:tab/>
        <w:t>на поставку комплектной аккумуляторной установки КАУ-65-24-40/1/Н/14-УХЛ4</w:t>
      </w:r>
    </w:p>
    <w:p w:rsidR="009955F7" w:rsidRPr="009955F7" w:rsidRDefault="009955F7" w:rsidP="009955F7">
      <w:pPr>
        <w:spacing w:line="240" w:lineRule="atLeast"/>
        <w:jc w:val="center"/>
        <w:rPr>
          <w:sz w:val="24"/>
          <w:szCs w:val="24"/>
        </w:rPr>
      </w:pPr>
      <w:r w:rsidRPr="009955F7">
        <w:rPr>
          <w:sz w:val="24"/>
          <w:szCs w:val="24"/>
        </w:rPr>
        <w:t>ТУ 3415-001-12930684-98</w:t>
      </w:r>
    </w:p>
    <w:p w:rsidR="009955F7" w:rsidRPr="009955F7" w:rsidRDefault="009955F7" w:rsidP="009955F7">
      <w:pPr>
        <w:spacing w:line="240" w:lineRule="atLeast"/>
        <w:rPr>
          <w:sz w:val="24"/>
          <w:szCs w:val="24"/>
        </w:rPr>
      </w:pPr>
    </w:p>
    <w:tbl>
      <w:tblPr>
        <w:tblW w:w="10200" w:type="dxa"/>
        <w:tblInd w:w="-35" w:type="dxa"/>
        <w:tblLayout w:type="fixed"/>
        <w:tblLook w:val="0000"/>
      </w:tblPr>
      <w:tblGrid>
        <w:gridCol w:w="569"/>
        <w:gridCol w:w="6548"/>
        <w:gridCol w:w="1390"/>
        <w:gridCol w:w="1693"/>
      </w:tblGrid>
      <w:tr w:rsidR="009955F7" w:rsidRPr="009955F7" w:rsidTr="001B3C64">
        <w:tc>
          <w:tcPr>
            <w:tcW w:w="569" w:type="dxa"/>
            <w:tcBorders>
              <w:top w:val="single" w:sz="4" w:space="0" w:color="000000"/>
              <w:left w:val="single" w:sz="4" w:space="0" w:color="000000"/>
              <w:bottom w:val="single" w:sz="4" w:space="0" w:color="000000"/>
            </w:tcBorders>
            <w:vAlign w:val="center"/>
          </w:tcPr>
          <w:p w:rsidR="009955F7" w:rsidRPr="009955F7" w:rsidRDefault="009955F7" w:rsidP="009955F7">
            <w:pPr>
              <w:snapToGrid w:val="0"/>
              <w:spacing w:line="240" w:lineRule="atLeast"/>
              <w:rPr>
                <w:sz w:val="24"/>
                <w:szCs w:val="24"/>
              </w:rPr>
            </w:pPr>
            <w:r w:rsidRPr="009955F7">
              <w:rPr>
                <w:sz w:val="24"/>
                <w:szCs w:val="24"/>
              </w:rPr>
              <w:t>№ п/п</w:t>
            </w:r>
          </w:p>
        </w:tc>
        <w:tc>
          <w:tcPr>
            <w:tcW w:w="6548" w:type="dxa"/>
            <w:tcBorders>
              <w:top w:val="single" w:sz="4" w:space="0" w:color="000000"/>
              <w:left w:val="single" w:sz="4" w:space="0" w:color="000000"/>
              <w:bottom w:val="single" w:sz="4" w:space="0" w:color="000000"/>
              <w:right w:val="single" w:sz="4" w:space="0" w:color="auto"/>
            </w:tcBorders>
            <w:vAlign w:val="center"/>
          </w:tcPr>
          <w:p w:rsidR="009955F7" w:rsidRPr="009955F7" w:rsidRDefault="009955F7" w:rsidP="009955F7">
            <w:pPr>
              <w:snapToGrid w:val="0"/>
              <w:spacing w:line="240" w:lineRule="atLeast"/>
              <w:jc w:val="center"/>
              <w:rPr>
                <w:sz w:val="24"/>
                <w:szCs w:val="24"/>
              </w:rPr>
            </w:pPr>
            <w:r w:rsidRPr="009955F7">
              <w:rPr>
                <w:sz w:val="24"/>
                <w:szCs w:val="24"/>
              </w:rPr>
              <w:t>Наименование</w:t>
            </w:r>
          </w:p>
        </w:tc>
        <w:tc>
          <w:tcPr>
            <w:tcW w:w="1390" w:type="dxa"/>
            <w:tcBorders>
              <w:top w:val="single" w:sz="4" w:space="0" w:color="000000"/>
              <w:left w:val="single" w:sz="4" w:space="0" w:color="auto"/>
              <w:bottom w:val="single" w:sz="4" w:space="0" w:color="000000"/>
            </w:tcBorders>
            <w:vAlign w:val="center"/>
          </w:tcPr>
          <w:p w:rsidR="009955F7" w:rsidRPr="009955F7" w:rsidRDefault="009955F7" w:rsidP="009955F7">
            <w:pPr>
              <w:snapToGrid w:val="0"/>
              <w:spacing w:line="240" w:lineRule="atLeast"/>
              <w:jc w:val="center"/>
              <w:rPr>
                <w:sz w:val="24"/>
                <w:szCs w:val="24"/>
              </w:rPr>
            </w:pPr>
            <w:r w:rsidRPr="009955F7">
              <w:rPr>
                <w:sz w:val="24"/>
                <w:szCs w:val="24"/>
              </w:rPr>
              <w:t>Ед.изм.</w:t>
            </w:r>
          </w:p>
        </w:tc>
        <w:tc>
          <w:tcPr>
            <w:tcW w:w="1693" w:type="dxa"/>
            <w:tcBorders>
              <w:top w:val="single" w:sz="4" w:space="0" w:color="000000"/>
              <w:left w:val="single" w:sz="4" w:space="0" w:color="000000"/>
              <w:bottom w:val="single" w:sz="4" w:space="0" w:color="000000"/>
              <w:right w:val="single" w:sz="4" w:space="0" w:color="000000"/>
            </w:tcBorders>
            <w:vAlign w:val="center"/>
          </w:tcPr>
          <w:p w:rsidR="009955F7" w:rsidRPr="009955F7" w:rsidRDefault="009955F7" w:rsidP="009955F7">
            <w:pPr>
              <w:snapToGrid w:val="0"/>
              <w:spacing w:line="240" w:lineRule="atLeast"/>
              <w:jc w:val="center"/>
              <w:rPr>
                <w:sz w:val="24"/>
                <w:szCs w:val="24"/>
              </w:rPr>
            </w:pPr>
            <w:r w:rsidRPr="009955F7">
              <w:rPr>
                <w:sz w:val="24"/>
                <w:szCs w:val="24"/>
              </w:rPr>
              <w:t>Кол-во</w:t>
            </w:r>
          </w:p>
        </w:tc>
      </w:tr>
      <w:tr w:rsidR="009955F7" w:rsidRPr="009955F7" w:rsidTr="001B3C64">
        <w:trPr>
          <w:trHeight w:val="477"/>
        </w:trPr>
        <w:tc>
          <w:tcPr>
            <w:tcW w:w="569" w:type="dxa"/>
            <w:tcBorders>
              <w:top w:val="single" w:sz="4" w:space="0" w:color="000000"/>
              <w:left w:val="single" w:sz="4" w:space="0" w:color="000000"/>
              <w:bottom w:val="single" w:sz="4" w:space="0" w:color="000000"/>
            </w:tcBorders>
            <w:vAlign w:val="center"/>
          </w:tcPr>
          <w:p w:rsidR="009955F7" w:rsidRPr="009955F7" w:rsidRDefault="009955F7" w:rsidP="009955F7">
            <w:pPr>
              <w:snapToGrid w:val="0"/>
              <w:spacing w:line="240" w:lineRule="atLeast"/>
              <w:jc w:val="center"/>
              <w:rPr>
                <w:sz w:val="24"/>
                <w:szCs w:val="24"/>
              </w:rPr>
            </w:pPr>
            <w:r w:rsidRPr="009955F7">
              <w:rPr>
                <w:sz w:val="24"/>
                <w:szCs w:val="24"/>
              </w:rPr>
              <w:t>1.</w:t>
            </w:r>
          </w:p>
        </w:tc>
        <w:tc>
          <w:tcPr>
            <w:tcW w:w="6548" w:type="dxa"/>
            <w:tcBorders>
              <w:top w:val="single" w:sz="4" w:space="0" w:color="000000"/>
              <w:left w:val="single" w:sz="4" w:space="0" w:color="000000"/>
              <w:bottom w:val="single" w:sz="4" w:space="0" w:color="000000"/>
              <w:right w:val="single" w:sz="4" w:space="0" w:color="auto"/>
            </w:tcBorders>
            <w:vAlign w:val="center"/>
          </w:tcPr>
          <w:p w:rsidR="009955F7" w:rsidRPr="009955F7" w:rsidRDefault="009955F7" w:rsidP="009955F7">
            <w:pPr>
              <w:spacing w:line="240" w:lineRule="atLeast"/>
              <w:jc w:val="center"/>
              <w:rPr>
                <w:sz w:val="24"/>
                <w:szCs w:val="24"/>
              </w:rPr>
            </w:pPr>
            <w:r w:rsidRPr="009955F7">
              <w:rPr>
                <w:sz w:val="24"/>
                <w:szCs w:val="24"/>
              </w:rPr>
              <w:t xml:space="preserve">КАУ-65-24-40/1/Н/14-УХЛ4         </w:t>
            </w:r>
          </w:p>
        </w:tc>
        <w:tc>
          <w:tcPr>
            <w:tcW w:w="1390" w:type="dxa"/>
            <w:tcBorders>
              <w:top w:val="single" w:sz="4" w:space="0" w:color="000000"/>
              <w:left w:val="single" w:sz="4" w:space="0" w:color="auto"/>
              <w:bottom w:val="single" w:sz="4" w:space="0" w:color="000000"/>
            </w:tcBorders>
            <w:vAlign w:val="center"/>
          </w:tcPr>
          <w:p w:rsidR="009955F7" w:rsidRPr="009955F7" w:rsidRDefault="009955F7" w:rsidP="009955F7">
            <w:pPr>
              <w:spacing w:line="240" w:lineRule="atLeast"/>
              <w:jc w:val="center"/>
              <w:rPr>
                <w:sz w:val="24"/>
                <w:szCs w:val="24"/>
              </w:rPr>
            </w:pPr>
            <w:r w:rsidRPr="009955F7">
              <w:rPr>
                <w:sz w:val="24"/>
                <w:szCs w:val="24"/>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rsidR="009955F7" w:rsidRPr="009955F7" w:rsidRDefault="009955F7" w:rsidP="009955F7">
            <w:pPr>
              <w:spacing w:line="240" w:lineRule="atLeast"/>
              <w:jc w:val="center"/>
              <w:rPr>
                <w:sz w:val="24"/>
                <w:szCs w:val="24"/>
              </w:rPr>
            </w:pPr>
            <w:r w:rsidRPr="009955F7">
              <w:rPr>
                <w:sz w:val="24"/>
                <w:szCs w:val="24"/>
              </w:rPr>
              <w:t>1</w:t>
            </w:r>
          </w:p>
        </w:tc>
      </w:tr>
    </w:tbl>
    <w:p w:rsidR="009955F7" w:rsidRPr="009955F7" w:rsidRDefault="009955F7" w:rsidP="009955F7">
      <w:pPr>
        <w:spacing w:line="240" w:lineRule="atLeast"/>
        <w:rPr>
          <w:sz w:val="24"/>
          <w:szCs w:val="24"/>
        </w:rPr>
      </w:pPr>
    </w:p>
    <w:p w:rsidR="009955F7" w:rsidRPr="009955F7" w:rsidRDefault="009955F7" w:rsidP="009955F7">
      <w:pPr>
        <w:spacing w:line="240" w:lineRule="atLeast"/>
        <w:rPr>
          <w:sz w:val="24"/>
          <w:szCs w:val="24"/>
        </w:rPr>
      </w:pPr>
    </w:p>
    <w:p w:rsidR="009955F7" w:rsidRPr="009955F7" w:rsidRDefault="009955F7" w:rsidP="009955F7">
      <w:pPr>
        <w:pStyle w:val="2e"/>
        <w:numPr>
          <w:ilvl w:val="0"/>
          <w:numId w:val="27"/>
        </w:numPr>
        <w:spacing w:after="0" w:line="240" w:lineRule="atLeast"/>
        <w:ind w:left="0" w:firstLine="851"/>
        <w:jc w:val="both"/>
        <w:rPr>
          <w:rFonts w:ascii="Times New Roman" w:hAnsi="Times New Roman" w:cs="Times New Roman"/>
          <w:sz w:val="24"/>
          <w:szCs w:val="24"/>
        </w:rPr>
      </w:pPr>
      <w:r w:rsidRPr="009955F7">
        <w:rPr>
          <w:rFonts w:ascii="Times New Roman" w:hAnsi="Times New Roman" w:cs="Times New Roman"/>
          <w:sz w:val="24"/>
          <w:szCs w:val="24"/>
        </w:rPr>
        <w:t>Место расположения объекта – Россия, Тюменская обл., ЯНАО, г. Салехард, АО «Салехардэнерго» ул. Деповская 21 ГТЭС.</w:t>
      </w:r>
    </w:p>
    <w:p w:rsidR="009955F7" w:rsidRPr="009955F7" w:rsidRDefault="009955F7" w:rsidP="009955F7">
      <w:pPr>
        <w:pStyle w:val="2e"/>
        <w:numPr>
          <w:ilvl w:val="0"/>
          <w:numId w:val="27"/>
        </w:numPr>
        <w:spacing w:after="0" w:line="240" w:lineRule="atLeast"/>
        <w:ind w:left="0" w:firstLine="851"/>
        <w:jc w:val="both"/>
        <w:rPr>
          <w:rFonts w:ascii="Times New Roman" w:hAnsi="Times New Roman" w:cs="Times New Roman"/>
          <w:sz w:val="24"/>
          <w:szCs w:val="24"/>
        </w:rPr>
      </w:pPr>
      <w:r w:rsidRPr="009955F7">
        <w:rPr>
          <w:rFonts w:ascii="Times New Roman" w:hAnsi="Times New Roman" w:cs="Times New Roman"/>
          <w:sz w:val="24"/>
          <w:szCs w:val="24"/>
        </w:rPr>
        <w:t>Основные требования к изделию:</w:t>
      </w:r>
    </w:p>
    <w:p w:rsidR="009955F7" w:rsidRPr="009955F7" w:rsidRDefault="009955F7" w:rsidP="009955F7">
      <w:pPr>
        <w:pStyle w:val="afd"/>
        <w:numPr>
          <w:ilvl w:val="0"/>
          <w:numId w:val="28"/>
        </w:numPr>
        <w:spacing w:after="0" w:line="240" w:lineRule="atLeast"/>
        <w:ind w:left="0" w:hanging="246"/>
        <w:contextualSpacing/>
        <w:jc w:val="both"/>
        <w:rPr>
          <w:rFonts w:ascii="Times New Roman" w:hAnsi="Times New Roman"/>
          <w:b/>
          <w:bCs/>
          <w:i/>
          <w:iCs/>
          <w:sz w:val="24"/>
          <w:szCs w:val="24"/>
        </w:rPr>
      </w:pPr>
      <w:r w:rsidRPr="009955F7">
        <w:rPr>
          <w:rFonts w:ascii="Times New Roman" w:hAnsi="Times New Roman"/>
          <w:b/>
          <w:i/>
          <w:sz w:val="24"/>
          <w:szCs w:val="24"/>
        </w:rPr>
        <w:t>) Комплектная аккумуляторная установка КАУ-65-24-40/1/Н/14-УХЛ4 ТУ 3415-001-12930684-98 должна соответствовать следующим требованиям по климатическому исполнению, категории размещения и степени защиты:</w:t>
      </w:r>
      <w:r w:rsidRPr="009955F7">
        <w:rPr>
          <w:rFonts w:ascii="Times New Roman" w:hAnsi="Times New Roman"/>
          <w:b/>
          <w:bCs/>
          <w:i/>
          <w:iCs/>
          <w:sz w:val="24"/>
          <w:szCs w:val="24"/>
        </w:rPr>
        <w:t xml:space="preserve"> </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 xml:space="preserve">Степень защиты </w:t>
      </w:r>
      <w:r w:rsidRPr="009955F7">
        <w:rPr>
          <w:rFonts w:ascii="Times New Roman" w:hAnsi="Times New Roman"/>
          <w:sz w:val="24"/>
          <w:szCs w:val="24"/>
          <w:lang w:val="en-US"/>
        </w:rPr>
        <w:t>IP-</w:t>
      </w:r>
      <w:r w:rsidRPr="009955F7">
        <w:rPr>
          <w:rFonts w:ascii="Times New Roman" w:hAnsi="Times New Roman"/>
          <w:sz w:val="24"/>
          <w:szCs w:val="24"/>
        </w:rPr>
        <w:t>20;</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Климатическое исполнение и категория размещения – УХЛ4;</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Температура окружающей среды +1°С…+35°С;</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Верхнее значение относительной влажности окружающего воздуха 80 % при 25</w:t>
      </w:r>
      <w:r w:rsidRPr="009955F7">
        <w:rPr>
          <w:rFonts w:ascii="Times New Roman" w:hAnsi="Times New Roman"/>
          <w:sz w:val="24"/>
          <w:szCs w:val="24"/>
        </w:rPr>
        <w:t>С;</w:t>
      </w:r>
    </w:p>
    <w:p w:rsidR="009955F7" w:rsidRPr="009955F7" w:rsidRDefault="009955F7" w:rsidP="009955F7">
      <w:pPr>
        <w:pStyle w:val="afd"/>
        <w:numPr>
          <w:ilvl w:val="1"/>
          <w:numId w:val="30"/>
        </w:numPr>
        <w:spacing w:after="0" w:line="240" w:lineRule="atLeast"/>
        <w:ind w:left="0" w:hanging="453"/>
        <w:contextualSpacing/>
        <w:jc w:val="both"/>
        <w:rPr>
          <w:rFonts w:ascii="Times New Roman" w:hAnsi="Times New Roman"/>
          <w:bCs/>
          <w:iCs/>
          <w:sz w:val="24"/>
          <w:szCs w:val="24"/>
        </w:rPr>
      </w:pPr>
      <w:r w:rsidRPr="009955F7">
        <w:rPr>
          <w:rFonts w:ascii="Times New Roman" w:hAnsi="Times New Roman"/>
          <w:sz w:val="24"/>
          <w:szCs w:val="24"/>
        </w:rPr>
        <w:t xml:space="preserve">Высота над уровнем моря не более </w:t>
      </w:r>
      <w:smartTag w:uri="urn:schemas-microsoft-com:office:smarttags" w:element="metricconverter">
        <w:smartTagPr>
          <w:attr w:name="ProductID" w:val="1000 м"/>
        </w:smartTagPr>
        <w:r w:rsidRPr="009955F7">
          <w:rPr>
            <w:rFonts w:ascii="Times New Roman" w:hAnsi="Times New Roman"/>
            <w:sz w:val="24"/>
            <w:szCs w:val="24"/>
          </w:rPr>
          <w:t>1000 м</w:t>
        </w:r>
      </w:smartTag>
      <w:r w:rsidRPr="009955F7">
        <w:rPr>
          <w:rFonts w:ascii="Times New Roman" w:hAnsi="Times New Roman"/>
          <w:sz w:val="24"/>
          <w:szCs w:val="24"/>
        </w:rPr>
        <w:t>.</w:t>
      </w:r>
    </w:p>
    <w:p w:rsidR="009955F7" w:rsidRPr="009955F7" w:rsidRDefault="009955F7" w:rsidP="009955F7">
      <w:pPr>
        <w:pStyle w:val="afd"/>
        <w:numPr>
          <w:ilvl w:val="0"/>
          <w:numId w:val="30"/>
        </w:numPr>
        <w:tabs>
          <w:tab w:val="left" w:pos="246"/>
        </w:tabs>
        <w:spacing w:after="0" w:line="240" w:lineRule="atLeast"/>
        <w:ind w:left="0" w:hanging="318"/>
        <w:contextualSpacing/>
        <w:jc w:val="both"/>
        <w:rPr>
          <w:rFonts w:ascii="Times New Roman" w:hAnsi="Times New Roman"/>
          <w:b/>
          <w:bCs/>
          <w:i/>
          <w:iCs/>
          <w:sz w:val="24"/>
          <w:szCs w:val="24"/>
        </w:rPr>
      </w:pPr>
      <w:r w:rsidRPr="009955F7">
        <w:rPr>
          <w:rFonts w:ascii="Times New Roman" w:hAnsi="Times New Roman"/>
          <w:b/>
          <w:i/>
          <w:sz w:val="24"/>
          <w:szCs w:val="24"/>
        </w:rPr>
        <w:t>Комплектная аккумуляторная установка (далее КАУ) должна обеспечивать следующие технические параметры и требования к изготовлению:</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Номинальное входное линейное напряжение 380В (переменного тока);</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Частота тока – 50Гц;</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Номинальное выходное напряжение – 24В (постоянного тока);</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Номинальный выходной ток –40А;</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Диапазон регулирования выходного напряжения на нормальном уровне (режим «подзаряда») от 21 В до 27 В;</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Диапазон регулирования выходного напряжения на повышенном уровне (режим «Заряд») от 21 В до 29 В;</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Точность стабилизации выходного напряжения в указанном диапазоне регулирования не более 0,5%</w:t>
      </w:r>
    </w:p>
    <w:p w:rsidR="009955F7" w:rsidRPr="009955F7" w:rsidRDefault="009955F7" w:rsidP="009955F7">
      <w:pPr>
        <w:pStyle w:val="afd"/>
        <w:numPr>
          <w:ilvl w:val="0"/>
          <w:numId w:val="29"/>
        </w:numPr>
        <w:spacing w:after="0" w:line="240" w:lineRule="atLeast"/>
        <w:ind w:left="0" w:hanging="459"/>
        <w:contextualSpacing/>
        <w:jc w:val="both"/>
        <w:rPr>
          <w:rFonts w:ascii="Times New Roman" w:hAnsi="Times New Roman"/>
          <w:sz w:val="24"/>
          <w:szCs w:val="24"/>
        </w:rPr>
      </w:pPr>
      <w:r w:rsidRPr="009955F7">
        <w:rPr>
          <w:rFonts w:ascii="Times New Roman" w:hAnsi="Times New Roman"/>
          <w:sz w:val="24"/>
          <w:szCs w:val="24"/>
        </w:rPr>
        <w:t xml:space="preserve">Коэффициент пульсации выходного напряжения при номинальной нагрузке не более  0,5%, </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 xml:space="preserve">Герметизированные, необслуживаемые аккумуляторные батареи со сроком службы 10 лет, емкостью 65 А/ч, необслуживаемые, в количестве 2 шт. </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Габаритные размеры не более ШхГхВ (мм): 600х600х1700.</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Измерительные приборы на лицевой панели «Ток подзаряда АБ», «Ток АБ», «Напряжение АБ и нагрузки» - аналоговые;</w:t>
      </w:r>
    </w:p>
    <w:p w:rsidR="009955F7" w:rsidRPr="009955F7" w:rsidRDefault="009955F7" w:rsidP="009955F7">
      <w:pPr>
        <w:pStyle w:val="afd"/>
        <w:numPr>
          <w:ilvl w:val="0"/>
          <w:numId w:val="29"/>
        </w:numPr>
        <w:spacing w:after="0" w:line="240" w:lineRule="atLeast"/>
        <w:ind w:left="0" w:hanging="595"/>
        <w:contextualSpacing/>
        <w:jc w:val="both"/>
        <w:rPr>
          <w:rFonts w:ascii="Times New Roman" w:hAnsi="Times New Roman"/>
          <w:sz w:val="24"/>
          <w:szCs w:val="24"/>
        </w:rPr>
      </w:pPr>
      <w:r w:rsidRPr="009955F7">
        <w:rPr>
          <w:rFonts w:ascii="Times New Roman" w:hAnsi="Times New Roman"/>
          <w:sz w:val="24"/>
          <w:szCs w:val="24"/>
        </w:rPr>
        <w:t>КАУ должна обеспечивать:</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питание цепей постоянного тока и подзаряд АБ;</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питание цепей постоянного тока от АБ при аварийном отключении питающей сети;</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эксплуатацию АБ в режимах подзаряда и ускоренного заряда от подзарядно-зарядного устройства (ПЗУ);</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возможность питания 14 фидеров цепей постоянного тока, в том числе Iном.=6,3А – 5 шт.; Iном.=10А – 5 шт.; Iном.=4А – 4шт.;</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дополнительные (дублирующие) сухие контакты сигнализации режимов работы;</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lastRenderedPageBreak/>
        <w:t xml:space="preserve">управление с компьютера включением и отключением ПЗУ и получение информации о состоянии ПЗУ через </w:t>
      </w:r>
      <w:r w:rsidRPr="009955F7">
        <w:rPr>
          <w:rFonts w:ascii="Times New Roman" w:hAnsi="Times New Roman"/>
          <w:sz w:val="24"/>
          <w:szCs w:val="24"/>
          <w:lang w:val="en-US"/>
        </w:rPr>
        <w:t>COM</w:t>
      </w:r>
      <w:r w:rsidRPr="009955F7">
        <w:rPr>
          <w:rFonts w:ascii="Times New Roman" w:hAnsi="Times New Roman"/>
          <w:sz w:val="24"/>
          <w:szCs w:val="24"/>
        </w:rPr>
        <w:t xml:space="preserve">-порт (стандарт </w:t>
      </w:r>
      <w:r w:rsidRPr="009955F7">
        <w:rPr>
          <w:rFonts w:ascii="Times New Roman" w:hAnsi="Times New Roman"/>
          <w:sz w:val="24"/>
          <w:szCs w:val="24"/>
          <w:lang w:val="en-US"/>
        </w:rPr>
        <w:t>RS</w:t>
      </w:r>
      <w:r w:rsidRPr="009955F7">
        <w:rPr>
          <w:rFonts w:ascii="Times New Roman" w:hAnsi="Times New Roman"/>
          <w:sz w:val="24"/>
          <w:szCs w:val="24"/>
        </w:rPr>
        <w:t>485 (</w:t>
      </w:r>
      <w:r w:rsidRPr="009955F7">
        <w:rPr>
          <w:rFonts w:ascii="Times New Roman" w:hAnsi="Times New Roman"/>
          <w:sz w:val="24"/>
          <w:szCs w:val="24"/>
          <w:lang w:val="en-US"/>
        </w:rPr>
        <w:t>Modbus</w:t>
      </w:r>
      <w:r w:rsidRPr="009955F7">
        <w:rPr>
          <w:rFonts w:ascii="Times New Roman" w:hAnsi="Times New Roman"/>
          <w:sz w:val="24"/>
          <w:szCs w:val="24"/>
        </w:rPr>
        <w:t xml:space="preserve"> </w:t>
      </w:r>
      <w:r w:rsidRPr="009955F7">
        <w:rPr>
          <w:rFonts w:ascii="Times New Roman" w:hAnsi="Times New Roman"/>
          <w:sz w:val="24"/>
          <w:szCs w:val="24"/>
          <w:lang w:val="en-US"/>
        </w:rPr>
        <w:t>RTU</w:t>
      </w:r>
      <w:r w:rsidRPr="009955F7">
        <w:rPr>
          <w:rFonts w:ascii="Times New Roman" w:hAnsi="Times New Roman"/>
          <w:sz w:val="24"/>
          <w:szCs w:val="24"/>
        </w:rPr>
        <w:t>)).</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автоматический контроль сопротивления изоляции АБ и шин распределения постоянного тока с индикацией об аварийном снижении сопротивления изоляции;</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ручной поиск отходящего фидера с заниженной изоляцией;</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визуальный контроль токов и напряжений АБ и ПЗУ;</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автоматическую проверку целостности цепи АБ;</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имеет возможность ручного переключения режимов работы (подзаряд и ускоренный заряд);</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иметь возможность проведения контрольного разряда АБ с рекуперацией энергии в сеть и контрольного заряда АБ с выдачей информации о емкости АБ;</w:t>
      </w:r>
    </w:p>
    <w:p w:rsidR="009955F7" w:rsidRPr="009955F7" w:rsidRDefault="009955F7" w:rsidP="009955F7">
      <w:pPr>
        <w:pStyle w:val="afd"/>
        <w:numPr>
          <w:ilvl w:val="0"/>
          <w:numId w:val="31"/>
        </w:numPr>
        <w:spacing w:after="0" w:line="240" w:lineRule="atLeast"/>
        <w:ind w:left="0" w:hanging="218"/>
        <w:contextualSpacing/>
        <w:jc w:val="both"/>
        <w:rPr>
          <w:rFonts w:ascii="Times New Roman" w:hAnsi="Times New Roman"/>
          <w:sz w:val="24"/>
          <w:szCs w:val="24"/>
        </w:rPr>
      </w:pPr>
      <w:r w:rsidRPr="009955F7">
        <w:rPr>
          <w:rFonts w:ascii="Times New Roman" w:hAnsi="Times New Roman"/>
          <w:sz w:val="24"/>
          <w:szCs w:val="24"/>
        </w:rPr>
        <w:t>иметь естественное охлаждение.</w:t>
      </w:r>
    </w:p>
    <w:p w:rsidR="009955F7" w:rsidRPr="009955F7" w:rsidRDefault="009955F7" w:rsidP="009955F7">
      <w:pPr>
        <w:pStyle w:val="afd"/>
        <w:tabs>
          <w:tab w:val="left" w:pos="317"/>
        </w:tabs>
        <w:spacing w:after="0" w:line="240" w:lineRule="atLeast"/>
        <w:ind w:left="0"/>
        <w:jc w:val="both"/>
        <w:rPr>
          <w:rFonts w:ascii="Times New Roman" w:hAnsi="Times New Roman"/>
          <w:sz w:val="24"/>
          <w:szCs w:val="24"/>
        </w:rPr>
      </w:pPr>
      <w:r w:rsidRPr="009955F7">
        <w:rPr>
          <w:rFonts w:ascii="Times New Roman" w:hAnsi="Times New Roman"/>
          <w:sz w:val="24"/>
          <w:szCs w:val="24"/>
        </w:rPr>
        <w:t>2.13. Питание КАУ должно осуществляться от одного автономного источника трехфазного напряжения переменного тока.</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2.14. КАУ обеспечивает:</w:t>
      </w:r>
    </w:p>
    <w:p w:rsidR="009955F7" w:rsidRPr="009955F7" w:rsidRDefault="009955F7" w:rsidP="009955F7">
      <w:pPr>
        <w:pStyle w:val="ac"/>
        <w:spacing w:before="0" w:beforeAutospacing="0" w:after="0" w:afterAutospacing="0" w:line="240" w:lineRule="atLeast"/>
      </w:pPr>
      <w:r w:rsidRPr="009955F7">
        <w:t>1) Пуск выпрямителя с плавным нарастанием выходного напряжения до номинального (выставленного) значения. Время нарастания напряжения регулируется в пределах 3-10 с.</w:t>
      </w:r>
    </w:p>
    <w:p w:rsidR="009955F7" w:rsidRPr="009955F7" w:rsidRDefault="009955F7" w:rsidP="009955F7">
      <w:pPr>
        <w:pStyle w:val="ac"/>
        <w:spacing w:before="0" w:beforeAutospacing="0" w:after="0" w:afterAutospacing="0" w:line="240" w:lineRule="atLeast"/>
      </w:pPr>
      <w:r w:rsidRPr="009955F7">
        <w:t>2) Автоматическую стабилизацию выходного напряжения в диапазоне регулирования без АБ с точностью 0,5 % от номинального (выставленного) в режиме стабилизации выходного напряжения на нормальном и повышенном уровне при изменении тока нагрузки от 0 до 100 % номинального значения;</w:t>
      </w:r>
    </w:p>
    <w:p w:rsidR="009955F7" w:rsidRPr="009955F7" w:rsidRDefault="009955F7" w:rsidP="009955F7">
      <w:pPr>
        <w:pStyle w:val="ac"/>
        <w:spacing w:before="0" w:beforeAutospacing="0" w:after="0" w:afterAutospacing="0" w:line="240" w:lineRule="atLeast"/>
      </w:pPr>
      <w:r w:rsidRPr="009955F7">
        <w:t>3) Автоматическое повторное включение ПЗУ при восстановлении напряжения питающей сети после ее исчезновения.</w:t>
      </w:r>
    </w:p>
    <w:p w:rsidR="009955F7" w:rsidRPr="009955F7" w:rsidRDefault="009955F7" w:rsidP="009955F7">
      <w:pPr>
        <w:pStyle w:val="ac"/>
        <w:spacing w:before="0" w:beforeAutospacing="0" w:after="0" w:afterAutospacing="0" w:line="240" w:lineRule="atLeast"/>
      </w:pPr>
      <w:r w:rsidRPr="009955F7">
        <w:t>4) Падение напряжения при изменении нагрузки от  10 % до 100 %  не должно превышать 10%. Время переходного процесса не более 10 мс.</w:t>
      </w:r>
    </w:p>
    <w:p w:rsidR="009955F7" w:rsidRPr="009955F7" w:rsidRDefault="009955F7" w:rsidP="009955F7">
      <w:pPr>
        <w:pStyle w:val="afd"/>
        <w:spacing w:after="0" w:line="240" w:lineRule="atLeast"/>
        <w:ind w:left="0"/>
        <w:jc w:val="both"/>
        <w:rPr>
          <w:rFonts w:ascii="Times New Roman" w:hAnsi="Times New Roman"/>
          <w:sz w:val="24"/>
          <w:szCs w:val="24"/>
        </w:rPr>
      </w:pPr>
      <w:r w:rsidRPr="009955F7">
        <w:rPr>
          <w:rFonts w:ascii="Times New Roman" w:hAnsi="Times New Roman"/>
          <w:sz w:val="24"/>
          <w:szCs w:val="24"/>
        </w:rPr>
        <w:t xml:space="preserve">2.15. Пульт управления расположен на двери и предназначен для включения и отключения ПЗУ, задания его режимов работы и параметров, а также для вывода информации о состоянии КАУ. ПУИ включает в себя плату ПУ, клавиатуру и информационный дисплей. </w:t>
      </w:r>
    </w:p>
    <w:p w:rsidR="009955F7" w:rsidRPr="009955F7" w:rsidRDefault="009955F7" w:rsidP="009955F7">
      <w:pPr>
        <w:pStyle w:val="221"/>
        <w:spacing w:line="240" w:lineRule="atLeast"/>
        <w:ind w:left="0" w:firstLine="0"/>
        <w:jc w:val="both"/>
        <w:rPr>
          <w:rFonts w:ascii="Times New Roman" w:hAnsi="Times New Roman"/>
          <w:sz w:val="24"/>
          <w:szCs w:val="24"/>
          <w:lang w:eastAsia="ru-RU"/>
        </w:rPr>
      </w:pPr>
      <w:r w:rsidRPr="009955F7">
        <w:rPr>
          <w:rFonts w:ascii="Times New Roman" w:hAnsi="Times New Roman"/>
          <w:sz w:val="24"/>
          <w:szCs w:val="24"/>
          <w:lang w:eastAsia="ru-RU"/>
        </w:rPr>
        <w:t>Клавиатура обеспечивает управление отображением выводимой на дисплей  информации, а также включение и отключение ПЗУ.</w:t>
      </w:r>
    </w:p>
    <w:p w:rsidR="009955F7" w:rsidRPr="009955F7" w:rsidRDefault="009955F7" w:rsidP="009955F7">
      <w:pPr>
        <w:pStyle w:val="221"/>
        <w:spacing w:line="240" w:lineRule="atLeast"/>
        <w:ind w:left="0" w:firstLine="0"/>
        <w:jc w:val="both"/>
        <w:rPr>
          <w:rFonts w:ascii="Times New Roman" w:hAnsi="Times New Roman"/>
          <w:sz w:val="24"/>
          <w:szCs w:val="24"/>
          <w:lang w:eastAsia="ru-RU"/>
        </w:rPr>
      </w:pPr>
      <w:r w:rsidRPr="009955F7">
        <w:rPr>
          <w:rFonts w:ascii="Times New Roman" w:hAnsi="Times New Roman"/>
          <w:sz w:val="24"/>
          <w:szCs w:val="24"/>
          <w:lang w:eastAsia="ru-RU"/>
        </w:rPr>
        <w:t>Информационный дисплей построен на базе жидкокристаллического индикатора (ЖКИ) и светодиодов и позволяет отображать следующую информацию о состоянии КАУ: - текущие значения измеряемых величин и параметров; - текущий режим работы; - название аварии при возникновении аварийных ситуаций.</w:t>
      </w:r>
    </w:p>
    <w:p w:rsidR="009955F7" w:rsidRPr="009955F7" w:rsidRDefault="009955F7" w:rsidP="009955F7">
      <w:pPr>
        <w:pStyle w:val="ac"/>
        <w:spacing w:before="0" w:beforeAutospacing="0" w:after="0" w:afterAutospacing="0" w:line="240" w:lineRule="atLeast"/>
      </w:pPr>
      <w:r w:rsidRPr="009955F7">
        <w:t>2.16. Аккумуляторная батарея.</w:t>
      </w:r>
    </w:p>
    <w:p w:rsidR="009955F7" w:rsidRPr="009955F7" w:rsidRDefault="009955F7" w:rsidP="009955F7">
      <w:pPr>
        <w:pStyle w:val="ac"/>
        <w:spacing w:before="0" w:beforeAutospacing="0" w:after="0" w:afterAutospacing="0" w:line="240" w:lineRule="atLeast"/>
        <w:jc w:val="both"/>
      </w:pPr>
      <w:r w:rsidRPr="009955F7">
        <w:t xml:space="preserve">          В нормальных условиях АБ работает в режиме постоянного подзаряда от ПЗУ, питание нагрузки при этом осуществляется от ПЗУ. Величина напряжения подзаряда в общем случае определяется величиной зарядного напряжения на элемент, которая задается изготовителем аккумуляторов и указывается в инструкции по эксплуатации аккумулятора. При этом напряжение подзаряда автоматически поддерживается с точностью 0,5 %. </w:t>
      </w:r>
    </w:p>
    <w:p w:rsidR="009955F7" w:rsidRPr="009955F7" w:rsidRDefault="009955F7" w:rsidP="009955F7">
      <w:pPr>
        <w:pStyle w:val="ac"/>
        <w:spacing w:before="0" w:beforeAutospacing="0" w:after="0" w:afterAutospacing="0" w:line="240" w:lineRule="atLeast"/>
      </w:pPr>
      <w:r w:rsidRPr="009955F7">
        <w:t xml:space="preserve">           При аварийном отключении напряжения питающей сети питание нагрузки автоматически осуществляется от АБ. После восстановления напряжения питающей сети происходит АПВ ПЗУ, и питание нагрузки вновь осуществляется от него с одновременным зарядом АБ. </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 xml:space="preserve">           При необходимости аварийного питания нагрузки после разряда АБ и срабатывания защиты “Понижение Uаб” предусмотрено – ручное управление выходным контактором, при котором нагрузка постоянно подключена к ПЗУ и АБ. </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2.17. КАУ имеет следующие виды защит:</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а) защиту от повышения напряжения на входе выпрямителя;</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б) защиту от понижения напряжения на входе выпрямителя;</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в) защиту АБ от глубокого разряда;</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г) защиту от повышения напряжения на АБ;</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 xml:space="preserve">д) защиту от перегрузки по току выпрямителя; при этом ПЗУ ограничивает ток на уровне 1,1I ном с действием на отключение при снижении напряжения ниже 30 % </w:t>
      </w:r>
      <w:r w:rsidRPr="009955F7">
        <w:rPr>
          <w:rFonts w:ascii="Times New Roman" w:hAnsi="Times New Roman"/>
          <w:sz w:val="24"/>
          <w:szCs w:val="24"/>
          <w:lang w:val="en-US"/>
        </w:rPr>
        <w:t>U</w:t>
      </w:r>
      <w:r w:rsidRPr="009955F7">
        <w:rPr>
          <w:rFonts w:ascii="Times New Roman" w:hAnsi="Times New Roman"/>
          <w:sz w:val="24"/>
          <w:szCs w:val="24"/>
        </w:rPr>
        <w:t>ном.;</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lastRenderedPageBreak/>
        <w:t xml:space="preserve">е) защиту от понижения напряжения на выходе выпрямителя ниже 30 % от номинального значения при включенном ПЗУ (неисправность ПЗУ); </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ж) защиту от обрыва фаз или питания выпрямителя несимметричным входным напряжением (при разности между любыми двумя линейными напряжениями более        25 %), при этом ПЗУ отключается, и к выходу КАУ подключается АБ;</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з) защиту от внутренних коротких замыканий с отключением ПЗУ от питающей сети;</w:t>
      </w:r>
    </w:p>
    <w:p w:rsidR="009955F7" w:rsidRPr="009955F7" w:rsidRDefault="009955F7" w:rsidP="009955F7">
      <w:pPr>
        <w:pStyle w:val="afd"/>
        <w:tabs>
          <w:tab w:val="left" w:pos="530"/>
        </w:tabs>
        <w:spacing w:after="0" w:line="240" w:lineRule="atLeast"/>
        <w:ind w:left="0"/>
        <w:jc w:val="both"/>
        <w:rPr>
          <w:rFonts w:ascii="Times New Roman" w:hAnsi="Times New Roman"/>
          <w:sz w:val="24"/>
          <w:szCs w:val="24"/>
        </w:rPr>
      </w:pPr>
      <w:r w:rsidRPr="009955F7">
        <w:rPr>
          <w:rFonts w:ascii="Times New Roman" w:hAnsi="Times New Roman"/>
          <w:sz w:val="24"/>
          <w:szCs w:val="24"/>
        </w:rPr>
        <w:t>и) селективную защиту от внешних коротких замыканий на отходящих линиях.</w:t>
      </w:r>
    </w:p>
    <w:p w:rsidR="009955F7" w:rsidRPr="009955F7" w:rsidRDefault="009955F7" w:rsidP="009955F7">
      <w:pPr>
        <w:pStyle w:val="afd"/>
        <w:tabs>
          <w:tab w:val="left" w:pos="459"/>
        </w:tabs>
        <w:spacing w:after="0" w:line="240" w:lineRule="atLeast"/>
        <w:ind w:left="0"/>
        <w:jc w:val="center"/>
        <w:rPr>
          <w:rFonts w:ascii="Times New Roman" w:hAnsi="Times New Roman"/>
          <w:b/>
          <w:bCs/>
          <w:i/>
          <w:iCs/>
          <w:sz w:val="24"/>
          <w:szCs w:val="24"/>
        </w:rPr>
      </w:pPr>
      <w:r w:rsidRPr="009955F7">
        <w:rPr>
          <w:rFonts w:ascii="Times New Roman" w:hAnsi="Times New Roman"/>
          <w:b/>
          <w:i/>
          <w:sz w:val="24"/>
          <w:szCs w:val="24"/>
          <w:lang w:val="en-US"/>
        </w:rPr>
        <w:t>III</w:t>
      </w:r>
      <w:r w:rsidRPr="009955F7">
        <w:rPr>
          <w:rFonts w:ascii="Times New Roman" w:hAnsi="Times New Roman"/>
          <w:b/>
          <w:i/>
          <w:sz w:val="24"/>
          <w:szCs w:val="24"/>
        </w:rPr>
        <w:t>. Состав основных комплектующих элементов и аппаратуры шкафа.</w:t>
      </w:r>
    </w:p>
    <w:p w:rsidR="009955F7" w:rsidRPr="009955F7" w:rsidRDefault="009955F7" w:rsidP="009955F7">
      <w:pPr>
        <w:pStyle w:val="311"/>
        <w:spacing w:after="0" w:line="240" w:lineRule="atLeast"/>
        <w:ind w:left="0"/>
        <w:rPr>
          <w:sz w:val="24"/>
          <w:szCs w:val="24"/>
          <w:lang w:eastAsia="ru-RU"/>
        </w:rPr>
      </w:pPr>
      <w:r w:rsidRPr="009955F7">
        <w:rPr>
          <w:sz w:val="24"/>
          <w:szCs w:val="24"/>
          <w:lang w:eastAsia="ru-RU"/>
        </w:rPr>
        <w:t>3.1. В состав КАУ входят ПЗУ и АБ.</w:t>
      </w:r>
    </w:p>
    <w:p w:rsidR="009955F7" w:rsidRPr="009955F7" w:rsidRDefault="009955F7" w:rsidP="009955F7">
      <w:pPr>
        <w:pStyle w:val="af3"/>
        <w:tabs>
          <w:tab w:val="left" w:pos="851"/>
        </w:tabs>
        <w:snapToGrid w:val="0"/>
        <w:spacing w:line="240" w:lineRule="atLeast"/>
        <w:ind w:firstLine="0"/>
        <w:rPr>
          <w:sz w:val="24"/>
        </w:rPr>
      </w:pPr>
      <w:r w:rsidRPr="009955F7">
        <w:rPr>
          <w:sz w:val="24"/>
        </w:rPr>
        <w:t xml:space="preserve">3.2.  ПЗУ выполнено на основе тиристорного выпрямителя с микропроцессорной системой управления. </w:t>
      </w:r>
    </w:p>
    <w:p w:rsidR="009955F7" w:rsidRPr="009955F7" w:rsidRDefault="009955F7" w:rsidP="009955F7">
      <w:pPr>
        <w:pStyle w:val="afff2"/>
        <w:spacing w:line="240" w:lineRule="atLeast"/>
        <w:jc w:val="both"/>
        <w:rPr>
          <w:szCs w:val="24"/>
          <w:lang w:eastAsia="ru-RU"/>
        </w:rPr>
      </w:pPr>
      <w:r w:rsidRPr="009955F7">
        <w:rPr>
          <w:szCs w:val="24"/>
          <w:lang w:eastAsia="ru-RU"/>
        </w:rPr>
        <w:t>3.3. Групповой комплект ЗИП в составе: датчик температуры, тиристоры – 2 шт., плата управления.</w:t>
      </w:r>
    </w:p>
    <w:p w:rsidR="009955F7" w:rsidRPr="009955F7" w:rsidRDefault="009955F7" w:rsidP="009955F7">
      <w:pPr>
        <w:pStyle w:val="afff2"/>
        <w:spacing w:line="240" w:lineRule="atLeast"/>
        <w:jc w:val="both"/>
        <w:rPr>
          <w:szCs w:val="24"/>
        </w:rPr>
      </w:pPr>
      <w:r w:rsidRPr="009955F7">
        <w:rPr>
          <w:szCs w:val="24"/>
        </w:rPr>
        <w:t>3.4. Конструкция шкафа должна обеспечивать возможность подводки внешних кабелей снизу. Функциональные узлы, платы управления и места их установки имеют конструктивные элементы или соответствующие надписи, предотвращающие неправильную установку и включение;</w:t>
      </w:r>
    </w:p>
    <w:p w:rsidR="009955F7" w:rsidRPr="009955F7" w:rsidRDefault="009955F7" w:rsidP="009955F7">
      <w:pPr>
        <w:pStyle w:val="afff2"/>
        <w:spacing w:line="240" w:lineRule="atLeast"/>
        <w:jc w:val="both"/>
        <w:rPr>
          <w:szCs w:val="24"/>
        </w:rPr>
      </w:pPr>
      <w:r w:rsidRPr="009955F7">
        <w:rPr>
          <w:szCs w:val="24"/>
        </w:rPr>
        <w:t>3.6. Все металлические детали имеют антикоррозионное покрытие.</w:t>
      </w:r>
    </w:p>
    <w:p w:rsidR="009955F7" w:rsidRPr="009955F7" w:rsidRDefault="009955F7" w:rsidP="009955F7">
      <w:pPr>
        <w:pStyle w:val="afff2"/>
        <w:spacing w:line="240" w:lineRule="atLeast"/>
        <w:jc w:val="both"/>
        <w:rPr>
          <w:szCs w:val="24"/>
          <w:lang w:eastAsia="ru-RU"/>
        </w:rPr>
      </w:pPr>
    </w:p>
    <w:p w:rsidR="009955F7" w:rsidRPr="009955F7" w:rsidRDefault="009955F7" w:rsidP="009955F7">
      <w:pPr>
        <w:pStyle w:val="afd"/>
        <w:tabs>
          <w:tab w:val="left" w:pos="459"/>
        </w:tabs>
        <w:spacing w:after="0" w:line="240" w:lineRule="atLeast"/>
        <w:ind w:left="0"/>
        <w:jc w:val="both"/>
        <w:rPr>
          <w:rFonts w:ascii="Times New Roman" w:hAnsi="Times New Roman"/>
          <w:b/>
          <w:bCs/>
          <w:i/>
          <w:iCs/>
          <w:sz w:val="24"/>
          <w:szCs w:val="24"/>
        </w:rPr>
      </w:pPr>
      <w:r w:rsidRPr="009955F7">
        <w:rPr>
          <w:rFonts w:ascii="Times New Roman" w:hAnsi="Times New Roman"/>
          <w:b/>
          <w:sz w:val="24"/>
          <w:szCs w:val="24"/>
          <w:lang w:val="en-US"/>
        </w:rPr>
        <w:t>IV</w:t>
      </w:r>
      <w:r w:rsidRPr="009955F7">
        <w:rPr>
          <w:rFonts w:ascii="Times New Roman" w:hAnsi="Times New Roman"/>
          <w:b/>
          <w:sz w:val="24"/>
          <w:szCs w:val="24"/>
        </w:rPr>
        <w:t>. Состав комплекта поставляемого КАУ-65-24-40/1/Н/14-УХЛ4</w:t>
      </w:r>
      <w:r w:rsidRPr="009955F7">
        <w:rPr>
          <w:rFonts w:ascii="Times New Roman" w:hAnsi="Times New Roman"/>
          <w:b/>
          <w:i/>
          <w:sz w:val="24"/>
          <w:szCs w:val="24"/>
        </w:rPr>
        <w:t>.</w:t>
      </w:r>
    </w:p>
    <w:p w:rsidR="009955F7" w:rsidRPr="009955F7" w:rsidRDefault="009955F7" w:rsidP="009955F7">
      <w:pPr>
        <w:pStyle w:val="afd"/>
        <w:spacing w:after="0" w:line="240" w:lineRule="atLeast"/>
        <w:ind w:left="0"/>
        <w:jc w:val="both"/>
        <w:rPr>
          <w:rFonts w:ascii="Times New Roman" w:hAnsi="Times New Roman"/>
          <w:sz w:val="24"/>
          <w:szCs w:val="24"/>
        </w:rPr>
      </w:pPr>
      <w:r w:rsidRPr="009955F7">
        <w:rPr>
          <w:rFonts w:ascii="Times New Roman" w:hAnsi="Times New Roman"/>
          <w:sz w:val="24"/>
          <w:szCs w:val="24"/>
        </w:rPr>
        <w:t>4.1.      Шкаф КАУ - 1ш.;</w:t>
      </w:r>
    </w:p>
    <w:p w:rsidR="009955F7" w:rsidRPr="009955F7" w:rsidRDefault="009955F7" w:rsidP="009955F7">
      <w:pPr>
        <w:pStyle w:val="afd"/>
        <w:spacing w:after="0" w:line="240" w:lineRule="atLeast"/>
        <w:ind w:left="0"/>
        <w:jc w:val="both"/>
        <w:rPr>
          <w:rFonts w:ascii="Times New Roman" w:hAnsi="Times New Roman"/>
          <w:sz w:val="24"/>
          <w:szCs w:val="24"/>
        </w:rPr>
      </w:pPr>
      <w:r w:rsidRPr="009955F7">
        <w:rPr>
          <w:rFonts w:ascii="Times New Roman" w:hAnsi="Times New Roman"/>
          <w:sz w:val="24"/>
          <w:szCs w:val="24"/>
        </w:rPr>
        <w:t>4.2.      Групповой комплект ЗИП-1шт.;</w:t>
      </w:r>
    </w:p>
    <w:p w:rsidR="009955F7" w:rsidRPr="009955F7" w:rsidRDefault="009955F7" w:rsidP="009955F7">
      <w:pPr>
        <w:pStyle w:val="afd"/>
        <w:numPr>
          <w:ilvl w:val="1"/>
          <w:numId w:val="33"/>
        </w:numPr>
        <w:spacing w:after="0" w:line="240" w:lineRule="atLeast"/>
        <w:ind w:left="0"/>
        <w:contextualSpacing/>
        <w:jc w:val="both"/>
        <w:rPr>
          <w:rFonts w:ascii="Times New Roman" w:hAnsi="Times New Roman"/>
          <w:sz w:val="24"/>
          <w:szCs w:val="24"/>
        </w:rPr>
      </w:pPr>
      <w:r w:rsidRPr="009955F7">
        <w:rPr>
          <w:rFonts w:ascii="Times New Roman" w:hAnsi="Times New Roman"/>
          <w:sz w:val="24"/>
          <w:szCs w:val="24"/>
        </w:rPr>
        <w:t>Аккумуляторы – 2 шт.;</w:t>
      </w:r>
    </w:p>
    <w:p w:rsidR="009955F7" w:rsidRPr="009955F7" w:rsidRDefault="009955F7" w:rsidP="009955F7">
      <w:pPr>
        <w:pStyle w:val="afd"/>
        <w:numPr>
          <w:ilvl w:val="1"/>
          <w:numId w:val="32"/>
        </w:numPr>
        <w:spacing w:after="0" w:line="240" w:lineRule="atLeast"/>
        <w:ind w:left="0" w:hanging="34"/>
        <w:contextualSpacing/>
        <w:jc w:val="both"/>
        <w:rPr>
          <w:rFonts w:ascii="Times New Roman" w:hAnsi="Times New Roman"/>
          <w:sz w:val="24"/>
          <w:szCs w:val="24"/>
        </w:rPr>
      </w:pPr>
      <w:r w:rsidRPr="009955F7">
        <w:rPr>
          <w:rFonts w:ascii="Times New Roman" w:hAnsi="Times New Roman"/>
          <w:sz w:val="24"/>
          <w:szCs w:val="24"/>
        </w:rPr>
        <w:t>Руководство по эксплуатации -  1 шт.;</w:t>
      </w:r>
    </w:p>
    <w:p w:rsidR="009955F7" w:rsidRPr="009955F7" w:rsidRDefault="009955F7" w:rsidP="009955F7">
      <w:pPr>
        <w:pStyle w:val="afd"/>
        <w:numPr>
          <w:ilvl w:val="1"/>
          <w:numId w:val="32"/>
        </w:numPr>
        <w:spacing w:after="0" w:line="240" w:lineRule="atLeast"/>
        <w:ind w:left="0" w:hanging="34"/>
        <w:contextualSpacing/>
        <w:jc w:val="both"/>
        <w:rPr>
          <w:rFonts w:ascii="Times New Roman" w:hAnsi="Times New Roman"/>
          <w:sz w:val="24"/>
          <w:szCs w:val="24"/>
        </w:rPr>
      </w:pPr>
      <w:r w:rsidRPr="009955F7">
        <w:rPr>
          <w:rFonts w:ascii="Times New Roman" w:hAnsi="Times New Roman"/>
          <w:sz w:val="24"/>
          <w:szCs w:val="24"/>
        </w:rPr>
        <w:t xml:space="preserve">Паспорт на оборудование – 1 шт. </w:t>
      </w:r>
    </w:p>
    <w:p w:rsidR="009955F7" w:rsidRPr="009955F7" w:rsidRDefault="009955F7" w:rsidP="009955F7">
      <w:pPr>
        <w:pStyle w:val="2e"/>
        <w:spacing w:after="0" w:line="240" w:lineRule="atLeast"/>
        <w:ind w:left="0"/>
        <w:jc w:val="both"/>
        <w:rPr>
          <w:rFonts w:ascii="Times New Roman" w:hAnsi="Times New Roman" w:cs="Times New Roman"/>
          <w:sz w:val="24"/>
          <w:szCs w:val="24"/>
        </w:rPr>
      </w:pPr>
    </w:p>
    <w:p w:rsidR="009955F7" w:rsidRPr="009955F7" w:rsidRDefault="009955F7" w:rsidP="009955F7">
      <w:pPr>
        <w:pStyle w:val="a4"/>
        <w:numPr>
          <w:ilvl w:val="0"/>
          <w:numId w:val="27"/>
        </w:numPr>
        <w:tabs>
          <w:tab w:val="left" w:pos="1080"/>
        </w:tabs>
        <w:suppressAutoHyphens w:val="0"/>
        <w:spacing w:after="0" w:line="240" w:lineRule="atLeast"/>
        <w:ind w:left="0" w:firstLine="851"/>
        <w:jc w:val="both"/>
        <w:rPr>
          <w:sz w:val="24"/>
          <w:szCs w:val="24"/>
          <w:lang w:eastAsia="ru-RU"/>
        </w:rPr>
      </w:pPr>
      <w:r w:rsidRPr="009955F7">
        <w:rPr>
          <w:sz w:val="24"/>
          <w:szCs w:val="24"/>
          <w:lang w:eastAsia="ru-RU"/>
        </w:rPr>
        <w:t xml:space="preserve">      Поставка изделий до склада заказчика: ЯНАО, г. Салехард, ул. Игарская, склад ОМТС АО «Салехардэнерго» за счет поставщика.</w:t>
      </w:r>
    </w:p>
    <w:p w:rsidR="009955F7" w:rsidRPr="009955F7" w:rsidRDefault="009955F7" w:rsidP="009955F7">
      <w:pPr>
        <w:numPr>
          <w:ilvl w:val="0"/>
          <w:numId w:val="27"/>
        </w:numPr>
        <w:suppressAutoHyphens w:val="0"/>
        <w:spacing w:line="240" w:lineRule="atLeast"/>
        <w:ind w:left="0" w:firstLine="851"/>
        <w:jc w:val="both"/>
        <w:rPr>
          <w:sz w:val="24"/>
          <w:szCs w:val="24"/>
          <w:lang w:eastAsia="ru-RU"/>
        </w:rPr>
      </w:pPr>
      <w:r w:rsidRPr="009955F7">
        <w:rPr>
          <w:sz w:val="24"/>
          <w:szCs w:val="24"/>
          <w:lang w:eastAsia="ru-RU"/>
        </w:rPr>
        <w:t xml:space="preserve">Срок поставки: с момента подписания договора, </w:t>
      </w:r>
      <w:r w:rsidR="005E358B">
        <w:rPr>
          <w:sz w:val="24"/>
          <w:szCs w:val="24"/>
          <w:lang w:eastAsia="ru-RU"/>
        </w:rPr>
        <w:t>60</w:t>
      </w:r>
      <w:r w:rsidRPr="009955F7">
        <w:rPr>
          <w:sz w:val="24"/>
          <w:szCs w:val="24"/>
          <w:lang w:eastAsia="ru-RU"/>
        </w:rPr>
        <w:t xml:space="preserve"> календарных дней.</w:t>
      </w:r>
    </w:p>
    <w:p w:rsidR="009955F7" w:rsidRPr="009955F7" w:rsidRDefault="009955F7" w:rsidP="009955F7">
      <w:pPr>
        <w:numPr>
          <w:ilvl w:val="0"/>
          <w:numId w:val="27"/>
        </w:numPr>
        <w:suppressAutoHyphens w:val="0"/>
        <w:spacing w:line="240" w:lineRule="atLeast"/>
        <w:ind w:left="0" w:firstLine="851"/>
        <w:jc w:val="both"/>
        <w:rPr>
          <w:sz w:val="24"/>
          <w:szCs w:val="24"/>
          <w:lang w:eastAsia="ru-RU"/>
        </w:rPr>
      </w:pPr>
      <w:r w:rsidRPr="009955F7">
        <w:rPr>
          <w:sz w:val="24"/>
          <w:szCs w:val="24"/>
          <w:lang w:eastAsia="ru-RU"/>
        </w:rPr>
        <w:t>Гарантия не менее 12 месяцев.</w:t>
      </w:r>
    </w:p>
    <w:p w:rsidR="009955F7" w:rsidRPr="009955F7" w:rsidRDefault="009955F7" w:rsidP="009955F7">
      <w:pPr>
        <w:numPr>
          <w:ilvl w:val="0"/>
          <w:numId w:val="27"/>
        </w:numPr>
        <w:suppressAutoHyphens w:val="0"/>
        <w:spacing w:line="240" w:lineRule="atLeast"/>
        <w:ind w:left="0" w:firstLine="851"/>
        <w:jc w:val="both"/>
        <w:rPr>
          <w:sz w:val="24"/>
          <w:szCs w:val="24"/>
          <w:lang w:eastAsia="ru-RU"/>
        </w:rPr>
      </w:pPr>
      <w:r w:rsidRPr="009955F7">
        <w:rPr>
          <w:sz w:val="24"/>
          <w:szCs w:val="24"/>
          <w:lang w:eastAsia="ru-RU"/>
        </w:rPr>
        <w:t xml:space="preserve">Порядок оплаты: единовременный </w:t>
      </w:r>
      <w:r w:rsidR="00C43072">
        <w:rPr>
          <w:sz w:val="24"/>
          <w:szCs w:val="24"/>
          <w:lang w:eastAsia="ru-RU"/>
        </w:rPr>
        <w:t>платеж, в течение</w:t>
      </w:r>
      <w:r w:rsidRPr="009955F7">
        <w:rPr>
          <w:sz w:val="24"/>
          <w:szCs w:val="24"/>
          <w:lang w:eastAsia="ru-RU"/>
        </w:rPr>
        <w:t xml:space="preserve"> 30 дней, с момента поставки товара.</w:t>
      </w:r>
    </w:p>
    <w:p w:rsidR="00C141D2" w:rsidRDefault="00C141D2" w:rsidP="00C141D2">
      <w:pPr>
        <w:suppressAutoHyphens w:val="0"/>
        <w:ind w:firstLine="567"/>
        <w:rPr>
          <w:sz w:val="24"/>
          <w:szCs w:val="24"/>
          <w:lang w:eastAsia="ru-RU"/>
        </w:rPr>
      </w:pPr>
    </w:p>
    <w:p w:rsidR="00C141D2" w:rsidRPr="00D61767" w:rsidRDefault="00C141D2" w:rsidP="00C141D2">
      <w:pPr>
        <w:rPr>
          <w:sz w:val="22"/>
          <w:szCs w:val="22"/>
        </w:rPr>
      </w:pPr>
    </w:p>
    <w:tbl>
      <w:tblPr>
        <w:tblpPr w:leftFromText="180" w:rightFromText="180" w:vertAnchor="text" w:horzAnchor="page" w:tblpX="1611" w:tblpY="593"/>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C141D2" w:rsidRPr="001E0E3E" w:rsidTr="00AB5121">
        <w:trPr>
          <w:trHeight w:val="315"/>
        </w:trPr>
        <w:tc>
          <w:tcPr>
            <w:tcW w:w="4950" w:type="dxa"/>
          </w:tcPr>
          <w:p w:rsidR="00C141D2" w:rsidRPr="00C43072" w:rsidRDefault="00C141D2" w:rsidP="00AB5121">
            <w:pPr>
              <w:jc w:val="center"/>
              <w:rPr>
                <w:b/>
                <w:sz w:val="24"/>
                <w:szCs w:val="24"/>
              </w:rPr>
            </w:pPr>
            <w:r w:rsidRPr="00C43072">
              <w:rPr>
                <w:b/>
                <w:sz w:val="24"/>
                <w:szCs w:val="24"/>
              </w:rPr>
              <w:t>«ПОСТАВЩИК»</w:t>
            </w:r>
          </w:p>
        </w:tc>
        <w:tc>
          <w:tcPr>
            <w:tcW w:w="4950" w:type="dxa"/>
          </w:tcPr>
          <w:p w:rsidR="00C141D2" w:rsidRPr="00C43072" w:rsidRDefault="00C141D2" w:rsidP="00AB5121">
            <w:pPr>
              <w:jc w:val="center"/>
              <w:rPr>
                <w:sz w:val="24"/>
                <w:szCs w:val="24"/>
              </w:rPr>
            </w:pPr>
            <w:r w:rsidRPr="00C43072">
              <w:rPr>
                <w:b/>
                <w:sz w:val="24"/>
                <w:szCs w:val="24"/>
              </w:rPr>
              <w:t>«ЗАКАЗЧИК»</w:t>
            </w:r>
          </w:p>
        </w:tc>
      </w:tr>
      <w:tr w:rsidR="00C141D2" w:rsidRPr="001E0E3E" w:rsidTr="00AB5121">
        <w:trPr>
          <w:trHeight w:val="195"/>
        </w:trPr>
        <w:tc>
          <w:tcPr>
            <w:tcW w:w="4950" w:type="dxa"/>
          </w:tcPr>
          <w:p w:rsidR="00230AC0" w:rsidRPr="00230AC0" w:rsidRDefault="00C141D2" w:rsidP="00230AC0">
            <w:pPr>
              <w:jc w:val="center"/>
              <w:rPr>
                <w:color w:val="000000"/>
                <w:sz w:val="24"/>
                <w:szCs w:val="24"/>
              </w:rPr>
            </w:pPr>
            <w:r w:rsidRPr="00C43072">
              <w:rPr>
                <w:color w:val="FFFFFF"/>
                <w:sz w:val="24"/>
                <w:szCs w:val="24"/>
              </w:rPr>
              <w:t>Ге</w:t>
            </w:r>
            <w:r w:rsidR="00230AC0" w:rsidRPr="00230AC0">
              <w:rPr>
                <w:color w:val="000000"/>
                <w:sz w:val="24"/>
                <w:szCs w:val="24"/>
              </w:rPr>
              <w:t>Генеральный директор</w:t>
            </w:r>
          </w:p>
          <w:p w:rsidR="00230AC0" w:rsidRDefault="00230AC0" w:rsidP="00230AC0">
            <w:pPr>
              <w:jc w:val="center"/>
              <w:rPr>
                <w:color w:val="000000"/>
                <w:sz w:val="24"/>
                <w:szCs w:val="24"/>
              </w:rPr>
            </w:pPr>
            <w:r w:rsidRPr="00230AC0">
              <w:rPr>
                <w:color w:val="000000"/>
                <w:sz w:val="24"/>
                <w:szCs w:val="24"/>
              </w:rPr>
              <w:t>ЗАО «Конвертор»</w:t>
            </w:r>
          </w:p>
          <w:p w:rsidR="00C141D2" w:rsidRPr="00C43072" w:rsidRDefault="00C141D2" w:rsidP="00AB5121">
            <w:pPr>
              <w:rPr>
                <w:color w:val="000000"/>
                <w:sz w:val="24"/>
                <w:szCs w:val="24"/>
              </w:rPr>
            </w:pPr>
            <w:r w:rsidRPr="00C43072">
              <w:rPr>
                <w:color w:val="FFFFFF"/>
                <w:sz w:val="24"/>
                <w:szCs w:val="24"/>
              </w:rPr>
              <w:t>юс»</w:t>
            </w:r>
          </w:p>
        </w:tc>
        <w:tc>
          <w:tcPr>
            <w:tcW w:w="4950" w:type="dxa"/>
          </w:tcPr>
          <w:p w:rsidR="00C141D2" w:rsidRPr="00C43072" w:rsidRDefault="00C141D2" w:rsidP="00AB5121">
            <w:pPr>
              <w:jc w:val="center"/>
              <w:rPr>
                <w:sz w:val="24"/>
                <w:szCs w:val="24"/>
              </w:rPr>
            </w:pPr>
            <w:r w:rsidRPr="00C43072">
              <w:rPr>
                <w:sz w:val="24"/>
                <w:szCs w:val="24"/>
              </w:rPr>
              <w:t>Генеральный директор</w:t>
            </w:r>
          </w:p>
          <w:p w:rsidR="00C141D2" w:rsidRPr="00C43072" w:rsidRDefault="00C141D2" w:rsidP="00AB5121">
            <w:pPr>
              <w:jc w:val="center"/>
              <w:rPr>
                <w:color w:val="000000"/>
                <w:sz w:val="24"/>
                <w:szCs w:val="24"/>
              </w:rPr>
            </w:pPr>
            <w:r w:rsidRPr="00C43072">
              <w:rPr>
                <w:sz w:val="24"/>
                <w:szCs w:val="24"/>
              </w:rPr>
              <w:t>АО «Салехардэнерго»</w:t>
            </w:r>
          </w:p>
        </w:tc>
      </w:tr>
      <w:tr w:rsidR="00C141D2" w:rsidRPr="001E0E3E" w:rsidTr="00AB5121">
        <w:trPr>
          <w:trHeight w:val="240"/>
        </w:trPr>
        <w:tc>
          <w:tcPr>
            <w:tcW w:w="4950" w:type="dxa"/>
          </w:tcPr>
          <w:p w:rsidR="00C141D2" w:rsidRPr="00C43072" w:rsidRDefault="00C141D2" w:rsidP="00AB5121">
            <w:pPr>
              <w:jc w:val="center"/>
              <w:rPr>
                <w:b/>
                <w:sz w:val="24"/>
                <w:szCs w:val="24"/>
              </w:rPr>
            </w:pPr>
            <w:r w:rsidRPr="00C43072">
              <w:rPr>
                <w:b/>
                <w:sz w:val="24"/>
                <w:szCs w:val="24"/>
              </w:rPr>
              <w:t>________________ /</w:t>
            </w:r>
            <w:r w:rsidRPr="00C43072">
              <w:rPr>
                <w:b/>
                <w:color w:val="000000"/>
                <w:sz w:val="24"/>
                <w:szCs w:val="24"/>
              </w:rPr>
              <w:t xml:space="preserve"> </w:t>
            </w:r>
            <w:r w:rsidR="00230AC0" w:rsidRPr="00230AC0">
              <w:rPr>
                <w:b/>
                <w:color w:val="000000"/>
                <w:sz w:val="24"/>
                <w:szCs w:val="24"/>
              </w:rPr>
              <w:t xml:space="preserve"> В.М. Трошкин</w:t>
            </w:r>
          </w:p>
        </w:tc>
        <w:tc>
          <w:tcPr>
            <w:tcW w:w="4950" w:type="dxa"/>
            <w:vAlign w:val="center"/>
          </w:tcPr>
          <w:p w:rsidR="00C141D2" w:rsidRPr="00C43072" w:rsidRDefault="00230AC0" w:rsidP="00AB5121">
            <w:pPr>
              <w:jc w:val="center"/>
              <w:rPr>
                <w:b/>
                <w:sz w:val="24"/>
                <w:szCs w:val="24"/>
              </w:rPr>
            </w:pPr>
            <w:r>
              <w:rPr>
                <w:b/>
                <w:sz w:val="24"/>
                <w:szCs w:val="24"/>
              </w:rPr>
              <w:t>_________</w:t>
            </w:r>
            <w:r w:rsidR="00870612">
              <w:rPr>
                <w:b/>
                <w:sz w:val="24"/>
                <w:szCs w:val="24"/>
              </w:rPr>
              <w:t>____</w:t>
            </w:r>
            <w:r>
              <w:rPr>
                <w:b/>
                <w:sz w:val="24"/>
                <w:szCs w:val="24"/>
              </w:rPr>
              <w:t xml:space="preserve">  </w:t>
            </w:r>
            <w:r w:rsidR="00C141D2" w:rsidRPr="00C43072">
              <w:rPr>
                <w:b/>
                <w:sz w:val="24"/>
                <w:szCs w:val="24"/>
              </w:rPr>
              <w:t xml:space="preserve"> /Ю.Ф. Стратий</w:t>
            </w:r>
          </w:p>
        </w:tc>
      </w:tr>
    </w:tbl>
    <w:p w:rsidR="00C141D2" w:rsidRPr="008073BE" w:rsidRDefault="00C141D2" w:rsidP="00C141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
    <w:p w:rsidR="00BC4EE0" w:rsidRPr="00245E46" w:rsidRDefault="00BC4EE0" w:rsidP="00C141D2">
      <w:pPr>
        <w:ind w:firstLine="720"/>
        <w:jc w:val="center"/>
        <w:rPr>
          <w:sz w:val="24"/>
          <w:szCs w:val="24"/>
        </w:rPr>
      </w:pPr>
    </w:p>
    <w:sectPr w:rsidR="00BC4EE0" w:rsidRPr="00245E46" w:rsidSect="00C141D2">
      <w:footerReference w:type="even" r:id="rId8"/>
      <w:footerReference w:type="default" r:id="rId9"/>
      <w:pgSz w:w="11906" w:h="16838"/>
      <w:pgMar w:top="1134" w:right="746" w:bottom="719"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AC0" w:rsidRDefault="00230AC0">
      <w:r>
        <w:separator/>
      </w:r>
    </w:p>
  </w:endnote>
  <w:endnote w:type="continuationSeparator" w:id="1">
    <w:p w:rsidR="00230AC0" w:rsidRDefault="00230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ont351">
    <w:altName w:val="Times New Roman"/>
    <w:charset w:val="CC"/>
    <w:family w:val="auto"/>
    <w:pitch w:val="variable"/>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AC0" w:rsidRDefault="00A07AF9" w:rsidP="00C915A8">
    <w:pPr>
      <w:pStyle w:val="af0"/>
      <w:framePr w:wrap="around" w:vAnchor="text" w:hAnchor="margin" w:xAlign="right" w:y="1"/>
      <w:rPr>
        <w:rStyle w:val="af1"/>
      </w:rPr>
    </w:pPr>
    <w:r>
      <w:rPr>
        <w:rStyle w:val="af1"/>
      </w:rPr>
      <w:fldChar w:fldCharType="begin"/>
    </w:r>
    <w:r w:rsidR="00230AC0">
      <w:rPr>
        <w:rStyle w:val="af1"/>
      </w:rPr>
      <w:instrText xml:space="preserve">PAGE  </w:instrText>
    </w:r>
    <w:r>
      <w:rPr>
        <w:rStyle w:val="af1"/>
      </w:rPr>
      <w:fldChar w:fldCharType="separate"/>
    </w:r>
    <w:r w:rsidR="00230AC0">
      <w:rPr>
        <w:rStyle w:val="af1"/>
        <w:noProof/>
      </w:rPr>
      <w:t>43</w:t>
    </w:r>
    <w:r>
      <w:rPr>
        <w:rStyle w:val="af1"/>
      </w:rPr>
      <w:fldChar w:fldCharType="end"/>
    </w:r>
  </w:p>
  <w:p w:rsidR="00230AC0" w:rsidRDefault="00230AC0">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AC0" w:rsidRDefault="00A07AF9" w:rsidP="00C915A8">
    <w:pPr>
      <w:pStyle w:val="af0"/>
      <w:framePr w:wrap="around" w:vAnchor="text" w:hAnchor="margin" w:xAlign="right" w:y="1"/>
      <w:rPr>
        <w:rStyle w:val="af1"/>
      </w:rPr>
    </w:pPr>
    <w:r>
      <w:rPr>
        <w:rStyle w:val="af1"/>
      </w:rPr>
      <w:fldChar w:fldCharType="begin"/>
    </w:r>
    <w:r w:rsidR="00230AC0">
      <w:rPr>
        <w:rStyle w:val="af1"/>
      </w:rPr>
      <w:instrText xml:space="preserve">PAGE  </w:instrText>
    </w:r>
    <w:r>
      <w:rPr>
        <w:rStyle w:val="af1"/>
      </w:rPr>
      <w:fldChar w:fldCharType="separate"/>
    </w:r>
    <w:r w:rsidR="00F3060C">
      <w:rPr>
        <w:rStyle w:val="af1"/>
        <w:noProof/>
      </w:rPr>
      <w:t>11</w:t>
    </w:r>
    <w:r>
      <w:rPr>
        <w:rStyle w:val="af1"/>
      </w:rPr>
      <w:fldChar w:fldCharType="end"/>
    </w:r>
  </w:p>
  <w:p w:rsidR="00230AC0" w:rsidRDefault="00230AC0">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AC0" w:rsidRDefault="00230AC0">
      <w:r>
        <w:separator/>
      </w:r>
    </w:p>
  </w:footnote>
  <w:footnote w:type="continuationSeparator" w:id="1">
    <w:p w:rsidR="00230AC0" w:rsidRDefault="00230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singleLevel"/>
    <w:tmpl w:val="00000001"/>
    <w:name w:val="WW8Num1"/>
    <w:lvl w:ilvl="0">
      <w:start w:val="1"/>
      <w:numFmt w:val="decimal"/>
      <w:lvlText w:val="%1."/>
      <w:lvlJc w:val="left"/>
      <w:pPr>
        <w:tabs>
          <w:tab w:val="num" w:pos="502"/>
        </w:tabs>
        <w:ind w:left="502" w:hanging="360"/>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7.%2."/>
      <w:lvlJc w:val="left"/>
      <w:pPr>
        <w:tabs>
          <w:tab w:val="num" w:pos="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D2617D5"/>
    <w:multiLevelType w:val="hybridMultilevel"/>
    <w:tmpl w:val="0422FB24"/>
    <w:lvl w:ilvl="0" w:tplc="68B4452E">
      <w:start w:val="1"/>
      <w:numFmt w:val="bullet"/>
      <w:lvlText w:val="-"/>
      <w:lvlJc w:val="left"/>
      <w:pPr>
        <w:tabs>
          <w:tab w:val="num" w:pos="851"/>
        </w:tabs>
        <w:ind w:left="0" w:firstLine="567"/>
      </w:pPr>
      <w:rPr>
        <w:rFonts w:ascii="Times New Roman" w:hAnsi="Times New Roman" w:cs="Times New Roman" w:hint="default"/>
      </w:rPr>
    </w:lvl>
    <w:lvl w:ilvl="1" w:tplc="04190019">
      <w:start w:val="1"/>
      <w:numFmt w:val="russianLower"/>
      <w:lvlText w:val="%2)"/>
      <w:lvlJc w:val="left"/>
      <w:pPr>
        <w:tabs>
          <w:tab w:val="num" w:pos="2498"/>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50670C"/>
    <w:multiLevelType w:val="hybridMultilevel"/>
    <w:tmpl w:val="F848AD32"/>
    <w:lvl w:ilvl="0" w:tplc="9594F9C8">
      <w:start w:val="1"/>
      <w:numFmt w:val="decimal"/>
      <w:lvlText w:val="2.%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710635D"/>
    <w:multiLevelType w:val="multilevel"/>
    <w:tmpl w:val="89EA406E"/>
    <w:lvl w:ilvl="0">
      <w:start w:val="5"/>
      <w:numFmt w:val="decimal"/>
      <w:lvlText w:val="%1."/>
      <w:lvlJc w:val="left"/>
      <w:pPr>
        <w:tabs>
          <w:tab w:val="num" w:pos="540"/>
        </w:tabs>
        <w:ind w:left="540" w:hanging="540"/>
      </w:pPr>
      <w:rPr>
        <w:rFonts w:hint="default"/>
        <w:i w:val="0"/>
        <w:color w:val="auto"/>
        <w:u w:val="none"/>
      </w:rPr>
    </w:lvl>
    <w:lvl w:ilvl="1">
      <w:start w:val="5"/>
      <w:numFmt w:val="decimal"/>
      <w:lvlText w:val="%1.%2."/>
      <w:lvlJc w:val="left"/>
      <w:pPr>
        <w:tabs>
          <w:tab w:val="num" w:pos="1080"/>
        </w:tabs>
        <w:ind w:left="1080" w:hanging="540"/>
      </w:pPr>
      <w:rPr>
        <w:rFonts w:hint="default"/>
        <w:i w:val="0"/>
        <w:color w:val="auto"/>
        <w:u w:val="none"/>
      </w:rPr>
    </w:lvl>
    <w:lvl w:ilvl="2">
      <w:start w:val="5"/>
      <w:numFmt w:val="decimal"/>
      <w:lvlText w:val="%1.%2.%3."/>
      <w:lvlJc w:val="left"/>
      <w:pPr>
        <w:tabs>
          <w:tab w:val="num" w:pos="1800"/>
        </w:tabs>
        <w:ind w:left="1800" w:hanging="720"/>
      </w:pPr>
      <w:rPr>
        <w:rFonts w:hint="default"/>
        <w:i w:val="0"/>
        <w:color w:val="auto"/>
        <w:u w:val="none"/>
      </w:rPr>
    </w:lvl>
    <w:lvl w:ilvl="3">
      <w:start w:val="1"/>
      <w:numFmt w:val="decimal"/>
      <w:lvlText w:val="%1.%2.%3.%4."/>
      <w:lvlJc w:val="left"/>
      <w:pPr>
        <w:tabs>
          <w:tab w:val="num" w:pos="2340"/>
        </w:tabs>
        <w:ind w:left="2340" w:hanging="720"/>
      </w:pPr>
      <w:rPr>
        <w:rFonts w:hint="default"/>
        <w:i w:val="0"/>
        <w:color w:val="auto"/>
        <w:u w:val="none"/>
      </w:rPr>
    </w:lvl>
    <w:lvl w:ilvl="4">
      <w:start w:val="1"/>
      <w:numFmt w:val="decimal"/>
      <w:lvlText w:val="%1.%2.%3.%4.%5."/>
      <w:lvlJc w:val="left"/>
      <w:pPr>
        <w:tabs>
          <w:tab w:val="num" w:pos="3240"/>
        </w:tabs>
        <w:ind w:left="3240" w:hanging="1080"/>
      </w:pPr>
      <w:rPr>
        <w:rFonts w:hint="default"/>
        <w:i w:val="0"/>
        <w:color w:val="auto"/>
        <w:u w:val="none"/>
      </w:rPr>
    </w:lvl>
    <w:lvl w:ilvl="5">
      <w:start w:val="1"/>
      <w:numFmt w:val="decimal"/>
      <w:lvlText w:val="%1.%2.%3.%4.%5.%6."/>
      <w:lvlJc w:val="left"/>
      <w:pPr>
        <w:tabs>
          <w:tab w:val="num" w:pos="3780"/>
        </w:tabs>
        <w:ind w:left="3780" w:hanging="1080"/>
      </w:pPr>
      <w:rPr>
        <w:rFonts w:hint="default"/>
        <w:i w:val="0"/>
        <w:color w:val="auto"/>
        <w:u w:val="none"/>
      </w:rPr>
    </w:lvl>
    <w:lvl w:ilvl="6">
      <w:start w:val="1"/>
      <w:numFmt w:val="decimal"/>
      <w:lvlText w:val="%1.%2.%3.%4.%5.%6.%7."/>
      <w:lvlJc w:val="left"/>
      <w:pPr>
        <w:tabs>
          <w:tab w:val="num" w:pos="4680"/>
        </w:tabs>
        <w:ind w:left="4680" w:hanging="1440"/>
      </w:pPr>
      <w:rPr>
        <w:rFonts w:hint="default"/>
        <w:i w:val="0"/>
        <w:color w:val="auto"/>
        <w:u w:val="none"/>
      </w:rPr>
    </w:lvl>
    <w:lvl w:ilvl="7">
      <w:start w:val="1"/>
      <w:numFmt w:val="decimal"/>
      <w:lvlText w:val="%1.%2.%3.%4.%5.%6.%7.%8."/>
      <w:lvlJc w:val="left"/>
      <w:pPr>
        <w:tabs>
          <w:tab w:val="num" w:pos="5220"/>
        </w:tabs>
        <w:ind w:left="5220" w:hanging="1440"/>
      </w:pPr>
      <w:rPr>
        <w:rFonts w:hint="default"/>
        <w:i w:val="0"/>
        <w:color w:val="auto"/>
        <w:u w:val="none"/>
      </w:rPr>
    </w:lvl>
    <w:lvl w:ilvl="8">
      <w:start w:val="1"/>
      <w:numFmt w:val="decimal"/>
      <w:lvlText w:val="%1.%2.%3.%4.%5.%6.%7.%8.%9."/>
      <w:lvlJc w:val="left"/>
      <w:pPr>
        <w:tabs>
          <w:tab w:val="num" w:pos="6120"/>
        </w:tabs>
        <w:ind w:left="6120" w:hanging="1800"/>
      </w:pPr>
      <w:rPr>
        <w:rFonts w:hint="default"/>
        <w:i w:val="0"/>
        <w:color w:val="auto"/>
        <w:u w:val="none"/>
      </w:rPr>
    </w:lvl>
  </w:abstractNum>
  <w:abstractNum w:abstractNumId="9">
    <w:nsid w:val="1E6F4E8D"/>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4883F92"/>
    <w:multiLevelType w:val="hybridMultilevel"/>
    <w:tmpl w:val="AA4A52AC"/>
    <w:lvl w:ilvl="0" w:tplc="88F6B15A">
      <w:start w:val="1"/>
      <w:numFmt w:val="decimal"/>
      <w:lvlText w:val="1.3.%1"/>
      <w:lvlJc w:val="left"/>
      <w:pPr>
        <w:tabs>
          <w:tab w:val="num" w:pos="1418"/>
        </w:tabs>
        <w:ind w:left="0" w:firstLine="567"/>
      </w:pPr>
      <w:rPr>
        <w:rFonts w:hint="default"/>
      </w:rPr>
    </w:lvl>
    <w:lvl w:ilvl="1" w:tplc="4D8A10F6" w:tentative="1">
      <w:start w:val="1"/>
      <w:numFmt w:val="lowerLetter"/>
      <w:lvlText w:val="%2."/>
      <w:lvlJc w:val="left"/>
      <w:pPr>
        <w:tabs>
          <w:tab w:val="num" w:pos="1440"/>
        </w:tabs>
        <w:ind w:left="1440" w:hanging="360"/>
      </w:pPr>
    </w:lvl>
    <w:lvl w:ilvl="2" w:tplc="18C6B4C8" w:tentative="1">
      <w:start w:val="1"/>
      <w:numFmt w:val="lowerRoman"/>
      <w:lvlText w:val="%3."/>
      <w:lvlJc w:val="right"/>
      <w:pPr>
        <w:tabs>
          <w:tab w:val="num" w:pos="2160"/>
        </w:tabs>
        <w:ind w:left="2160" w:hanging="180"/>
      </w:pPr>
    </w:lvl>
    <w:lvl w:ilvl="3" w:tplc="D954255C" w:tentative="1">
      <w:start w:val="1"/>
      <w:numFmt w:val="decimal"/>
      <w:lvlText w:val="%4."/>
      <w:lvlJc w:val="left"/>
      <w:pPr>
        <w:tabs>
          <w:tab w:val="num" w:pos="2880"/>
        </w:tabs>
        <w:ind w:left="2880" w:hanging="360"/>
      </w:pPr>
    </w:lvl>
    <w:lvl w:ilvl="4" w:tplc="B262D678" w:tentative="1">
      <w:start w:val="1"/>
      <w:numFmt w:val="lowerLetter"/>
      <w:lvlText w:val="%5."/>
      <w:lvlJc w:val="left"/>
      <w:pPr>
        <w:tabs>
          <w:tab w:val="num" w:pos="3600"/>
        </w:tabs>
        <w:ind w:left="3600" w:hanging="360"/>
      </w:pPr>
    </w:lvl>
    <w:lvl w:ilvl="5" w:tplc="6CC4265C" w:tentative="1">
      <w:start w:val="1"/>
      <w:numFmt w:val="lowerRoman"/>
      <w:lvlText w:val="%6."/>
      <w:lvlJc w:val="right"/>
      <w:pPr>
        <w:tabs>
          <w:tab w:val="num" w:pos="4320"/>
        </w:tabs>
        <w:ind w:left="4320" w:hanging="180"/>
      </w:pPr>
    </w:lvl>
    <w:lvl w:ilvl="6" w:tplc="065A0148" w:tentative="1">
      <w:start w:val="1"/>
      <w:numFmt w:val="decimal"/>
      <w:lvlText w:val="%7."/>
      <w:lvlJc w:val="left"/>
      <w:pPr>
        <w:tabs>
          <w:tab w:val="num" w:pos="5040"/>
        </w:tabs>
        <w:ind w:left="5040" w:hanging="360"/>
      </w:pPr>
    </w:lvl>
    <w:lvl w:ilvl="7" w:tplc="8C9A54CA" w:tentative="1">
      <w:start w:val="1"/>
      <w:numFmt w:val="lowerLetter"/>
      <w:lvlText w:val="%8."/>
      <w:lvlJc w:val="left"/>
      <w:pPr>
        <w:tabs>
          <w:tab w:val="num" w:pos="5760"/>
        </w:tabs>
        <w:ind w:left="5760" w:hanging="360"/>
      </w:pPr>
    </w:lvl>
    <w:lvl w:ilvl="8" w:tplc="256C2558" w:tentative="1">
      <w:start w:val="1"/>
      <w:numFmt w:val="lowerRoman"/>
      <w:lvlText w:val="%9."/>
      <w:lvlJc w:val="right"/>
      <w:pPr>
        <w:tabs>
          <w:tab w:val="num" w:pos="6480"/>
        </w:tabs>
        <w:ind w:left="6480" w:hanging="180"/>
      </w:pPr>
    </w:lvl>
  </w:abstractNum>
  <w:abstractNum w:abstractNumId="11">
    <w:nsid w:val="2833612B"/>
    <w:multiLevelType w:val="hybridMultilevel"/>
    <w:tmpl w:val="3C5E76BC"/>
    <w:lvl w:ilvl="0" w:tplc="31001E4E">
      <w:start w:val="1"/>
      <w:numFmt w:val="bullet"/>
      <w:lvlText w:val="-"/>
      <w:lvlJc w:val="left"/>
      <w:pPr>
        <w:tabs>
          <w:tab w:val="num" w:pos="284"/>
        </w:tabs>
        <w:ind w:left="-567" w:firstLine="567"/>
      </w:pPr>
      <w:rPr>
        <w:rFonts w:ascii="Times New Roman" w:hAnsi="Times New Roman" w:cs="Times New Roman" w:hint="default"/>
      </w:rPr>
    </w:lvl>
    <w:lvl w:ilvl="1" w:tplc="E64EC9FC">
      <w:start w:val="1"/>
      <w:numFmt w:val="decimal"/>
      <w:lvlText w:val="2.1.%2"/>
      <w:lvlJc w:val="left"/>
      <w:pPr>
        <w:tabs>
          <w:tab w:val="num" w:pos="2498"/>
        </w:tabs>
        <w:ind w:left="1647" w:hanging="567"/>
      </w:pPr>
      <w:rPr>
        <w:rFonts w:hint="default"/>
      </w:rPr>
    </w:lvl>
    <w:lvl w:ilvl="2" w:tplc="75025484">
      <w:start w:val="1"/>
      <w:numFmt w:val="russianLower"/>
      <w:lvlText w:val="%3)"/>
      <w:lvlJc w:val="left"/>
      <w:pPr>
        <w:tabs>
          <w:tab w:val="num" w:pos="1134"/>
        </w:tabs>
        <w:ind w:left="0" w:firstLine="567"/>
      </w:pPr>
      <w:rPr>
        <w:rFonts w:hint="default"/>
      </w:rPr>
    </w:lvl>
    <w:lvl w:ilvl="3" w:tplc="DF8A4B5C">
      <w:start w:val="1"/>
      <w:numFmt w:val="decimal"/>
      <w:lvlText w:val="5.4.%4"/>
      <w:lvlJc w:val="left"/>
      <w:pPr>
        <w:tabs>
          <w:tab w:val="num" w:pos="1418"/>
        </w:tabs>
        <w:ind w:left="0" w:firstLine="567"/>
      </w:pPr>
      <w:rPr>
        <w:rFonts w:hint="default"/>
      </w:rPr>
    </w:lvl>
    <w:lvl w:ilvl="4" w:tplc="92F2CF72">
      <w:start w:val="1"/>
      <w:numFmt w:val="decimal"/>
      <w:lvlText w:val="%5."/>
      <w:lvlJc w:val="left"/>
      <w:pPr>
        <w:tabs>
          <w:tab w:val="num" w:pos="3600"/>
        </w:tabs>
        <w:ind w:left="3600" w:hanging="360"/>
      </w:pPr>
      <w:rPr>
        <w:rFonts w:hint="default"/>
      </w:rPr>
    </w:lvl>
    <w:lvl w:ilvl="5" w:tplc="E30E123E" w:tentative="1">
      <w:start w:val="1"/>
      <w:numFmt w:val="lowerRoman"/>
      <w:lvlText w:val="%6."/>
      <w:lvlJc w:val="right"/>
      <w:pPr>
        <w:tabs>
          <w:tab w:val="num" w:pos="4320"/>
        </w:tabs>
        <w:ind w:left="4320" w:hanging="180"/>
      </w:pPr>
    </w:lvl>
    <w:lvl w:ilvl="6" w:tplc="230A8970" w:tentative="1">
      <w:start w:val="1"/>
      <w:numFmt w:val="decimal"/>
      <w:lvlText w:val="%7."/>
      <w:lvlJc w:val="left"/>
      <w:pPr>
        <w:tabs>
          <w:tab w:val="num" w:pos="5040"/>
        </w:tabs>
        <w:ind w:left="5040" w:hanging="360"/>
      </w:pPr>
    </w:lvl>
    <w:lvl w:ilvl="7" w:tplc="2248980A" w:tentative="1">
      <w:start w:val="1"/>
      <w:numFmt w:val="lowerLetter"/>
      <w:lvlText w:val="%8."/>
      <w:lvlJc w:val="left"/>
      <w:pPr>
        <w:tabs>
          <w:tab w:val="num" w:pos="5760"/>
        </w:tabs>
        <w:ind w:left="5760" w:hanging="360"/>
      </w:pPr>
    </w:lvl>
    <w:lvl w:ilvl="8" w:tplc="3F064B18" w:tentative="1">
      <w:start w:val="1"/>
      <w:numFmt w:val="lowerRoman"/>
      <w:lvlText w:val="%9."/>
      <w:lvlJc w:val="right"/>
      <w:pPr>
        <w:tabs>
          <w:tab w:val="num" w:pos="6480"/>
        </w:tabs>
        <w:ind w:left="6480" w:hanging="180"/>
      </w:pPr>
    </w:lvl>
  </w:abstractNum>
  <w:abstractNum w:abstractNumId="12">
    <w:nsid w:val="28CC67A9"/>
    <w:multiLevelType w:val="hybridMultilevel"/>
    <w:tmpl w:val="2ABCF704"/>
    <w:lvl w:ilvl="0" w:tplc="E20C7102">
      <w:start w:val="1"/>
      <w:numFmt w:val="decimal"/>
      <w:lvlText w:val="2.1.%1"/>
      <w:lvlJc w:val="left"/>
      <w:pPr>
        <w:tabs>
          <w:tab w:val="num" w:pos="1418"/>
        </w:tabs>
        <w:ind w:left="567" w:hanging="567"/>
      </w:pPr>
      <w:rPr>
        <w:rFonts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277"/>
        </w:tabs>
        <w:ind w:left="143" w:firstLine="567"/>
      </w:pPr>
      <w:rPr>
        <w:rFonts w:hint="default"/>
      </w:rPr>
    </w:lvl>
    <w:lvl w:ilvl="3" w:tplc="FCD04A98">
      <w:start w:val="1"/>
      <w:numFmt w:val="decimal"/>
      <w:lvlText w:val="5.4.%4"/>
      <w:lvlJc w:val="left"/>
      <w:pPr>
        <w:tabs>
          <w:tab w:val="num" w:pos="1418"/>
        </w:tabs>
        <w:ind w:left="0" w:firstLine="567"/>
      </w:pPr>
      <w:rPr>
        <w:rFonts w:hint="default"/>
      </w:rPr>
    </w:lvl>
    <w:lvl w:ilvl="4" w:tplc="96666F86"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F57894"/>
    <w:multiLevelType w:val="multilevel"/>
    <w:tmpl w:val="2A90504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9E74880"/>
    <w:multiLevelType w:val="hybridMultilevel"/>
    <w:tmpl w:val="53C4E7C0"/>
    <w:lvl w:ilvl="0" w:tplc="BEA44D3C">
      <w:start w:val="1"/>
      <w:numFmt w:val="bullet"/>
      <w:lvlText w:val="-"/>
      <w:lvlJc w:val="left"/>
      <w:pPr>
        <w:tabs>
          <w:tab w:val="num" w:pos="1985"/>
        </w:tabs>
        <w:ind w:left="1134" w:firstLine="567"/>
      </w:pPr>
      <w:rPr>
        <w:rFonts w:ascii="Times New Roman" w:hAnsi="Times New Roman" w:cs="Times New Roman" w:hint="default"/>
      </w:rPr>
    </w:lvl>
    <w:lvl w:ilvl="1" w:tplc="BEA44D3C" w:tentative="1">
      <w:start w:val="1"/>
      <w:numFmt w:val="bullet"/>
      <w:lvlText w:val="o"/>
      <w:lvlJc w:val="left"/>
      <w:pPr>
        <w:tabs>
          <w:tab w:val="num" w:pos="2007"/>
        </w:tabs>
        <w:ind w:left="2007" w:hanging="360"/>
      </w:pPr>
      <w:rPr>
        <w:rFonts w:ascii="Courier New" w:hAnsi="Courier New" w:cs="Courier New" w:hint="default"/>
      </w:rPr>
    </w:lvl>
    <w:lvl w:ilvl="2" w:tplc="DC949B94" w:tentative="1">
      <w:start w:val="1"/>
      <w:numFmt w:val="bullet"/>
      <w:lvlText w:val=""/>
      <w:lvlJc w:val="left"/>
      <w:pPr>
        <w:tabs>
          <w:tab w:val="num" w:pos="2727"/>
        </w:tabs>
        <w:ind w:left="2727" w:hanging="360"/>
      </w:pPr>
      <w:rPr>
        <w:rFonts w:ascii="Wingdings" w:hAnsi="Wingdings" w:hint="default"/>
      </w:rPr>
    </w:lvl>
    <w:lvl w:ilvl="3" w:tplc="FCD04A98"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5">
    <w:nsid w:val="2B047BB1"/>
    <w:multiLevelType w:val="multilevel"/>
    <w:tmpl w:val="02748EB2"/>
    <w:lvl w:ilvl="0">
      <w:start w:val="1"/>
      <w:numFmt w:val="upperRoman"/>
      <w:lvlText w:val="%1."/>
      <w:lvlJc w:val="left"/>
      <w:pPr>
        <w:ind w:left="1080" w:hanging="720"/>
      </w:pPr>
      <w:rPr>
        <w:rFonts w:hint="default"/>
      </w:rPr>
    </w:lvl>
    <w:lvl w:ilvl="1">
      <w:start w:val="1"/>
      <w:numFmt w:val="decimal"/>
      <w:isLgl/>
      <w:lvlText w:val="%1.%2."/>
      <w:lvlJc w:val="left"/>
      <w:pPr>
        <w:ind w:left="958" w:hanging="924"/>
      </w:pPr>
      <w:rPr>
        <w:rFonts w:eastAsia="Calibri" w:hint="default"/>
      </w:rPr>
    </w:lvl>
    <w:lvl w:ilvl="2">
      <w:start w:val="3"/>
      <w:numFmt w:val="decimal"/>
      <w:isLgl/>
      <w:lvlText w:val="%1.%2.%3."/>
      <w:lvlJc w:val="left"/>
      <w:pPr>
        <w:ind w:left="391" w:hanging="31"/>
      </w:pPr>
      <w:rPr>
        <w:rFonts w:eastAsia="Calibri" w:hint="default"/>
        <w:b w:val="0"/>
        <w:i w:val="0"/>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6">
    <w:nsid w:val="2CC00D7C"/>
    <w:multiLevelType w:val="hybridMultilevel"/>
    <w:tmpl w:val="4D202398"/>
    <w:lvl w:ilvl="0" w:tplc="5F6C0A08">
      <w:start w:val="1"/>
      <w:numFmt w:val="decimal"/>
      <w:lvlText w:val="%1."/>
      <w:lvlJc w:val="left"/>
      <w:pPr>
        <w:ind w:left="1260"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7">
    <w:nsid w:val="30D4638E"/>
    <w:multiLevelType w:val="hybridMultilevel"/>
    <w:tmpl w:val="17FA2EA0"/>
    <w:lvl w:ilvl="0" w:tplc="5F6C0A08">
      <w:start w:val="1"/>
      <w:numFmt w:val="decimal"/>
      <w:lvlText w:val="4.3.%1"/>
      <w:lvlJc w:val="left"/>
      <w:pPr>
        <w:tabs>
          <w:tab w:val="num" w:pos="1418"/>
        </w:tabs>
        <w:ind w:left="0" w:firstLine="567"/>
      </w:pPr>
      <w:rPr>
        <w:rFonts w:hint="default"/>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0F44959"/>
    <w:multiLevelType w:val="hybridMultilevel"/>
    <w:tmpl w:val="72AEEE92"/>
    <w:lvl w:ilvl="0" w:tplc="31B0A30E">
      <w:start w:val="1"/>
      <w:numFmt w:val="decimal"/>
      <w:lvlText w:val="5.1.%1"/>
      <w:lvlJc w:val="left"/>
      <w:pPr>
        <w:tabs>
          <w:tab w:val="num" w:pos="1985"/>
        </w:tabs>
        <w:ind w:left="1134" w:hanging="567"/>
      </w:pPr>
      <w:rPr>
        <w:rFonts w:hint="default"/>
      </w:rPr>
    </w:lvl>
    <w:lvl w:ilvl="1" w:tplc="FF867348">
      <w:start w:val="1"/>
      <w:numFmt w:val="russianLower"/>
      <w:lvlText w:val="%2)"/>
      <w:lvlJc w:val="left"/>
      <w:pPr>
        <w:tabs>
          <w:tab w:val="num" w:pos="2498"/>
        </w:tabs>
        <w:ind w:left="1647" w:hanging="567"/>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DF23F8"/>
    <w:multiLevelType w:val="hybridMultilevel"/>
    <w:tmpl w:val="8872E34C"/>
    <w:lvl w:ilvl="0" w:tplc="F4309790">
      <w:start w:val="1"/>
      <w:numFmt w:val="decimal"/>
      <w:lvlText w:val="5.6.%1"/>
      <w:lvlJc w:val="left"/>
      <w:pPr>
        <w:tabs>
          <w:tab w:val="num" w:pos="1418"/>
        </w:tabs>
        <w:ind w:left="567" w:hanging="567"/>
      </w:pPr>
      <w:rPr>
        <w:rFonts w:hint="default"/>
      </w:rPr>
    </w:lvl>
    <w:lvl w:ilvl="1" w:tplc="131A462E">
      <w:start w:val="1"/>
      <w:numFmt w:val="decimal"/>
      <w:lvlText w:val="5.6.%2"/>
      <w:lvlJc w:val="left"/>
      <w:pPr>
        <w:tabs>
          <w:tab w:val="num" w:pos="2498"/>
        </w:tabs>
        <w:ind w:left="1647" w:hanging="567"/>
      </w:pPr>
      <w:rPr>
        <w:rFonts w:hint="default"/>
      </w:rPr>
    </w:lvl>
    <w:lvl w:ilvl="2" w:tplc="A4FA86F2">
      <w:start w:val="1"/>
      <w:numFmt w:val="lowerRoman"/>
      <w:lvlText w:val="%3."/>
      <w:lvlJc w:val="right"/>
      <w:pPr>
        <w:tabs>
          <w:tab w:val="num" w:pos="2160"/>
        </w:tabs>
        <w:ind w:left="2160" w:hanging="180"/>
      </w:pPr>
    </w:lvl>
    <w:lvl w:ilvl="3" w:tplc="674408F6" w:tentative="1">
      <w:start w:val="1"/>
      <w:numFmt w:val="decimal"/>
      <w:lvlText w:val="%4."/>
      <w:lvlJc w:val="left"/>
      <w:pPr>
        <w:tabs>
          <w:tab w:val="num" w:pos="2880"/>
        </w:tabs>
        <w:ind w:left="2880" w:hanging="360"/>
      </w:pPr>
    </w:lvl>
    <w:lvl w:ilvl="4" w:tplc="1F101190" w:tentative="1">
      <w:start w:val="1"/>
      <w:numFmt w:val="lowerLetter"/>
      <w:lvlText w:val="%5."/>
      <w:lvlJc w:val="left"/>
      <w:pPr>
        <w:tabs>
          <w:tab w:val="num" w:pos="3600"/>
        </w:tabs>
        <w:ind w:left="3600" w:hanging="360"/>
      </w:pPr>
    </w:lvl>
    <w:lvl w:ilvl="5" w:tplc="11682132" w:tentative="1">
      <w:start w:val="1"/>
      <w:numFmt w:val="lowerRoman"/>
      <w:lvlText w:val="%6."/>
      <w:lvlJc w:val="right"/>
      <w:pPr>
        <w:tabs>
          <w:tab w:val="num" w:pos="4320"/>
        </w:tabs>
        <w:ind w:left="4320" w:hanging="180"/>
      </w:pPr>
    </w:lvl>
    <w:lvl w:ilvl="6" w:tplc="DCF41BC8" w:tentative="1">
      <w:start w:val="1"/>
      <w:numFmt w:val="decimal"/>
      <w:lvlText w:val="%7."/>
      <w:lvlJc w:val="left"/>
      <w:pPr>
        <w:tabs>
          <w:tab w:val="num" w:pos="5040"/>
        </w:tabs>
        <w:ind w:left="5040" w:hanging="360"/>
      </w:pPr>
    </w:lvl>
    <w:lvl w:ilvl="7" w:tplc="22E62606" w:tentative="1">
      <w:start w:val="1"/>
      <w:numFmt w:val="lowerLetter"/>
      <w:lvlText w:val="%8."/>
      <w:lvlJc w:val="left"/>
      <w:pPr>
        <w:tabs>
          <w:tab w:val="num" w:pos="5760"/>
        </w:tabs>
        <w:ind w:left="5760" w:hanging="360"/>
      </w:pPr>
    </w:lvl>
    <w:lvl w:ilvl="8" w:tplc="3AAC5A32" w:tentative="1">
      <w:start w:val="1"/>
      <w:numFmt w:val="lowerRoman"/>
      <w:lvlText w:val="%9."/>
      <w:lvlJc w:val="right"/>
      <w:pPr>
        <w:tabs>
          <w:tab w:val="num" w:pos="6480"/>
        </w:tabs>
        <w:ind w:left="6480" w:hanging="180"/>
      </w:pPr>
    </w:lvl>
  </w:abstractNum>
  <w:abstractNum w:abstractNumId="20">
    <w:nsid w:val="429628B3"/>
    <w:multiLevelType w:val="hybridMultilevel"/>
    <w:tmpl w:val="FF4800C6"/>
    <w:lvl w:ilvl="0" w:tplc="C1D46718">
      <w:start w:val="1"/>
      <w:numFmt w:val="decimal"/>
      <w:lvlText w:val="5.5.%1"/>
      <w:lvlJc w:val="left"/>
      <w:pPr>
        <w:tabs>
          <w:tab w:val="num" w:pos="1418"/>
        </w:tabs>
        <w:ind w:left="567" w:hanging="567"/>
      </w:pPr>
      <w:rPr>
        <w:rFonts w:hint="default"/>
      </w:rPr>
    </w:lvl>
    <w:lvl w:ilvl="1" w:tplc="F530DA50">
      <w:start w:val="1"/>
      <w:numFmt w:val="decimal"/>
      <w:lvlText w:val="5.5.%2"/>
      <w:lvlJc w:val="left"/>
      <w:pPr>
        <w:tabs>
          <w:tab w:val="num" w:pos="2498"/>
        </w:tabs>
        <w:ind w:left="1647" w:hanging="567"/>
      </w:pPr>
      <w:rPr>
        <w:rFonts w:hint="default"/>
        <w:b w:val="0"/>
        <w:i w:val="0"/>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E6EEC3DC">
      <w:start w:val="3"/>
      <w:numFmt w:val="decimal"/>
      <w:lvlText w:val="%5"/>
      <w:lvlJc w:val="left"/>
      <w:pPr>
        <w:tabs>
          <w:tab w:val="num" w:pos="3600"/>
        </w:tabs>
        <w:ind w:left="3600" w:hanging="360"/>
      </w:pPr>
      <w:rPr>
        <w:rFont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B9F53C4"/>
    <w:multiLevelType w:val="singleLevel"/>
    <w:tmpl w:val="A20651DA"/>
    <w:name w:val="WW8Num12"/>
    <w:lvl w:ilvl="0">
      <w:start w:val="6"/>
      <w:numFmt w:val="decimal"/>
      <w:lvlText w:val="4.%1."/>
      <w:legacy w:legacy="1" w:legacySpace="0" w:legacyIndent="468"/>
      <w:lvlJc w:val="left"/>
      <w:rPr>
        <w:rFonts w:ascii="Times New Roman" w:hAnsi="Times New Roman" w:cs="Times New Roman" w:hint="default"/>
      </w:rPr>
    </w:lvl>
  </w:abstractNum>
  <w:abstractNum w:abstractNumId="22">
    <w:nsid w:val="4E77758A"/>
    <w:multiLevelType w:val="hybridMultilevel"/>
    <w:tmpl w:val="155E398C"/>
    <w:lvl w:ilvl="0" w:tplc="50EE255C">
      <w:start w:val="1"/>
      <w:numFmt w:val="bullet"/>
      <w:lvlText w:val="-"/>
      <w:lvlJc w:val="left"/>
      <w:pPr>
        <w:tabs>
          <w:tab w:val="num" w:pos="284"/>
        </w:tabs>
        <w:ind w:left="-567" w:firstLine="567"/>
      </w:pPr>
      <w:rPr>
        <w:rFonts w:ascii="Times New Roman" w:hAnsi="Times New Roman" w:cs="Times New Roman" w:hint="default"/>
      </w:rPr>
    </w:lvl>
    <w:lvl w:ilvl="1" w:tplc="9F9E0878">
      <w:start w:val="1"/>
      <w:numFmt w:val="decimal"/>
      <w:lvlText w:val="2.1.%2"/>
      <w:lvlJc w:val="left"/>
      <w:pPr>
        <w:tabs>
          <w:tab w:val="num" w:pos="2498"/>
        </w:tabs>
        <w:ind w:left="1647" w:hanging="567"/>
      </w:pPr>
      <w:rPr>
        <w:rFonts w:hint="default"/>
      </w:rPr>
    </w:lvl>
    <w:lvl w:ilvl="2" w:tplc="5204EF0E">
      <w:start w:val="1"/>
      <w:numFmt w:val="russianLower"/>
      <w:lvlText w:val="%3)"/>
      <w:lvlJc w:val="left"/>
      <w:pPr>
        <w:tabs>
          <w:tab w:val="num" w:pos="1134"/>
        </w:tabs>
        <w:ind w:left="0" w:firstLine="567"/>
      </w:pPr>
      <w:rPr>
        <w:rFonts w:hint="default"/>
      </w:rPr>
    </w:lvl>
    <w:lvl w:ilvl="3" w:tplc="8AD6DA4C">
      <w:start w:val="1"/>
      <w:numFmt w:val="decimal"/>
      <w:lvlText w:val="5.4.%4"/>
      <w:lvlJc w:val="left"/>
      <w:pPr>
        <w:tabs>
          <w:tab w:val="num" w:pos="1418"/>
        </w:tabs>
        <w:ind w:left="0" w:firstLine="567"/>
      </w:pPr>
      <w:rPr>
        <w:rFonts w:hint="default"/>
      </w:rPr>
    </w:lvl>
    <w:lvl w:ilvl="4" w:tplc="3EE4371C" w:tentative="1">
      <w:start w:val="1"/>
      <w:numFmt w:val="lowerLetter"/>
      <w:lvlText w:val="%5."/>
      <w:lvlJc w:val="left"/>
      <w:pPr>
        <w:tabs>
          <w:tab w:val="num" w:pos="3600"/>
        </w:tabs>
        <w:ind w:left="3600" w:hanging="360"/>
      </w:pPr>
    </w:lvl>
    <w:lvl w:ilvl="5" w:tplc="B6904FEC" w:tentative="1">
      <w:start w:val="1"/>
      <w:numFmt w:val="lowerRoman"/>
      <w:lvlText w:val="%6."/>
      <w:lvlJc w:val="right"/>
      <w:pPr>
        <w:tabs>
          <w:tab w:val="num" w:pos="4320"/>
        </w:tabs>
        <w:ind w:left="4320" w:hanging="180"/>
      </w:pPr>
    </w:lvl>
    <w:lvl w:ilvl="6" w:tplc="72D024C6" w:tentative="1">
      <w:start w:val="1"/>
      <w:numFmt w:val="decimal"/>
      <w:lvlText w:val="%7."/>
      <w:lvlJc w:val="left"/>
      <w:pPr>
        <w:tabs>
          <w:tab w:val="num" w:pos="5040"/>
        </w:tabs>
        <w:ind w:left="5040" w:hanging="360"/>
      </w:pPr>
    </w:lvl>
    <w:lvl w:ilvl="7" w:tplc="37AC18DA" w:tentative="1">
      <w:start w:val="1"/>
      <w:numFmt w:val="lowerLetter"/>
      <w:lvlText w:val="%8."/>
      <w:lvlJc w:val="left"/>
      <w:pPr>
        <w:tabs>
          <w:tab w:val="num" w:pos="5760"/>
        </w:tabs>
        <w:ind w:left="5760" w:hanging="360"/>
      </w:pPr>
    </w:lvl>
    <w:lvl w:ilvl="8" w:tplc="CD385902" w:tentative="1">
      <w:start w:val="1"/>
      <w:numFmt w:val="lowerRoman"/>
      <w:lvlText w:val="%9."/>
      <w:lvlJc w:val="right"/>
      <w:pPr>
        <w:tabs>
          <w:tab w:val="num" w:pos="6480"/>
        </w:tabs>
        <w:ind w:left="6480" w:hanging="180"/>
      </w:pPr>
    </w:lvl>
  </w:abstractNum>
  <w:abstractNum w:abstractNumId="23">
    <w:nsid w:val="4EB239B3"/>
    <w:multiLevelType w:val="hybridMultilevel"/>
    <w:tmpl w:val="08528466"/>
    <w:lvl w:ilvl="0" w:tplc="9C8ACBB8">
      <w:start w:val="1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4">
    <w:nsid w:val="52D31FFD"/>
    <w:multiLevelType w:val="hybridMultilevel"/>
    <w:tmpl w:val="BBA6613C"/>
    <w:lvl w:ilvl="0" w:tplc="B4883FA6">
      <w:start w:val="1"/>
      <w:numFmt w:val="bullet"/>
      <w:lvlText w:val="-"/>
      <w:lvlJc w:val="left"/>
      <w:pPr>
        <w:tabs>
          <w:tab w:val="num" w:pos="284"/>
        </w:tabs>
        <w:ind w:left="-567" w:firstLine="567"/>
      </w:pPr>
      <w:rPr>
        <w:rFonts w:ascii="Times New Roman" w:hAnsi="Times New Roman" w:cs="Times New Roman" w:hint="default"/>
      </w:rPr>
    </w:lvl>
    <w:lvl w:ilvl="1" w:tplc="04190019">
      <w:start w:val="1"/>
      <w:numFmt w:val="decimal"/>
      <w:lvlText w:val="2.1.%2"/>
      <w:lvlJc w:val="left"/>
      <w:pPr>
        <w:tabs>
          <w:tab w:val="num" w:pos="2498"/>
        </w:tabs>
        <w:ind w:left="1647" w:hanging="567"/>
      </w:pPr>
      <w:rPr>
        <w:rFonts w:hint="default"/>
      </w:rPr>
    </w:lvl>
    <w:lvl w:ilvl="2" w:tplc="0419001B">
      <w:start w:val="1"/>
      <w:numFmt w:val="russianLower"/>
      <w:lvlText w:val="%3)"/>
      <w:lvlJc w:val="left"/>
      <w:pPr>
        <w:tabs>
          <w:tab w:val="num" w:pos="1134"/>
        </w:tabs>
        <w:ind w:left="0" w:firstLine="567"/>
      </w:pPr>
      <w:rPr>
        <w:rFonts w:hint="default"/>
      </w:rPr>
    </w:lvl>
    <w:lvl w:ilvl="3" w:tplc="0419000F">
      <w:start w:val="1"/>
      <w:numFmt w:val="decimal"/>
      <w:lvlText w:val="5.4.%4"/>
      <w:lvlJc w:val="left"/>
      <w:pPr>
        <w:tabs>
          <w:tab w:val="num" w:pos="1418"/>
        </w:tabs>
        <w:ind w:left="0" w:firstLine="567"/>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FE0C21"/>
    <w:multiLevelType w:val="hybridMultilevel"/>
    <w:tmpl w:val="01544A9C"/>
    <w:lvl w:ilvl="0" w:tplc="E20C7102">
      <w:start w:val="1"/>
      <w:numFmt w:val="decimal"/>
      <w:lvlText w:val="1.4.%1"/>
      <w:lvlJc w:val="left"/>
      <w:pPr>
        <w:tabs>
          <w:tab w:val="num" w:pos="1985"/>
        </w:tabs>
        <w:ind w:left="567" w:firstLine="567"/>
      </w:pPr>
      <w:rPr>
        <w:rFonts w:hint="default"/>
      </w:rPr>
    </w:lvl>
    <w:lvl w:ilvl="1" w:tplc="BEA44D3C">
      <w:start w:val="1"/>
      <w:numFmt w:val="decimal"/>
      <w:lvlText w:val="%2."/>
      <w:lvlJc w:val="left"/>
      <w:pPr>
        <w:tabs>
          <w:tab w:val="num" w:pos="1440"/>
        </w:tabs>
        <w:ind w:left="1440" w:hanging="360"/>
      </w:pPr>
      <w:rPr>
        <w:rFonts w:hint="default"/>
      </w:rPr>
    </w:lvl>
    <w:lvl w:ilvl="2" w:tplc="DC949B94" w:tentative="1">
      <w:start w:val="1"/>
      <w:numFmt w:val="lowerRoman"/>
      <w:lvlText w:val="%3."/>
      <w:lvlJc w:val="right"/>
      <w:pPr>
        <w:tabs>
          <w:tab w:val="num" w:pos="2160"/>
        </w:tabs>
        <w:ind w:left="2160" w:hanging="180"/>
      </w:pPr>
    </w:lvl>
    <w:lvl w:ilvl="3" w:tplc="FCD04A98"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7866654"/>
    <w:multiLevelType w:val="multilevel"/>
    <w:tmpl w:val="D836484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BAA41B5"/>
    <w:multiLevelType w:val="hybridMultilevel"/>
    <w:tmpl w:val="BAFCE280"/>
    <w:lvl w:ilvl="0" w:tplc="D4045C08">
      <w:start w:val="1"/>
      <w:numFmt w:val="decimal"/>
      <w:lvlText w:val="%1."/>
      <w:lvlJc w:val="left"/>
      <w:pPr>
        <w:tabs>
          <w:tab w:val="num" w:pos="1632"/>
        </w:tabs>
        <w:ind w:left="1632" w:hanging="1065"/>
      </w:pPr>
      <w:rPr>
        <w:rFonts w:hint="default"/>
        <w:b w:val="0"/>
        <w:i w:val="0"/>
      </w:rPr>
    </w:lvl>
    <w:lvl w:ilvl="1" w:tplc="277E7086">
      <w:numFmt w:val="none"/>
      <w:lvlText w:val=""/>
      <w:lvlJc w:val="left"/>
      <w:pPr>
        <w:tabs>
          <w:tab w:val="num" w:pos="360"/>
        </w:tabs>
      </w:pPr>
    </w:lvl>
    <w:lvl w:ilvl="2" w:tplc="665C69BE">
      <w:numFmt w:val="none"/>
      <w:lvlText w:val=""/>
      <w:lvlJc w:val="left"/>
      <w:pPr>
        <w:tabs>
          <w:tab w:val="num" w:pos="360"/>
        </w:tabs>
      </w:pPr>
    </w:lvl>
    <w:lvl w:ilvl="3" w:tplc="30C8CF10">
      <w:numFmt w:val="none"/>
      <w:lvlText w:val=""/>
      <w:lvlJc w:val="left"/>
      <w:pPr>
        <w:tabs>
          <w:tab w:val="num" w:pos="360"/>
        </w:tabs>
      </w:pPr>
    </w:lvl>
    <w:lvl w:ilvl="4" w:tplc="49687968">
      <w:numFmt w:val="none"/>
      <w:lvlText w:val=""/>
      <w:lvlJc w:val="left"/>
      <w:pPr>
        <w:tabs>
          <w:tab w:val="num" w:pos="360"/>
        </w:tabs>
      </w:pPr>
    </w:lvl>
    <w:lvl w:ilvl="5" w:tplc="096E1CE4">
      <w:numFmt w:val="none"/>
      <w:lvlText w:val=""/>
      <w:lvlJc w:val="left"/>
      <w:pPr>
        <w:tabs>
          <w:tab w:val="num" w:pos="360"/>
        </w:tabs>
      </w:pPr>
    </w:lvl>
    <w:lvl w:ilvl="6" w:tplc="DD0A74FA">
      <w:numFmt w:val="none"/>
      <w:lvlText w:val=""/>
      <w:lvlJc w:val="left"/>
      <w:pPr>
        <w:tabs>
          <w:tab w:val="num" w:pos="360"/>
        </w:tabs>
      </w:pPr>
    </w:lvl>
    <w:lvl w:ilvl="7" w:tplc="2EAA7E0A">
      <w:numFmt w:val="none"/>
      <w:lvlText w:val=""/>
      <w:lvlJc w:val="left"/>
      <w:pPr>
        <w:tabs>
          <w:tab w:val="num" w:pos="360"/>
        </w:tabs>
      </w:pPr>
    </w:lvl>
    <w:lvl w:ilvl="8" w:tplc="D032C17C">
      <w:numFmt w:val="none"/>
      <w:lvlText w:val=""/>
      <w:lvlJc w:val="left"/>
      <w:pPr>
        <w:tabs>
          <w:tab w:val="num" w:pos="360"/>
        </w:tabs>
      </w:pPr>
    </w:lvl>
  </w:abstractNum>
  <w:abstractNum w:abstractNumId="28">
    <w:nsid w:val="5D9974AB"/>
    <w:multiLevelType w:val="hybridMultilevel"/>
    <w:tmpl w:val="4D202398"/>
    <w:lvl w:ilvl="0" w:tplc="5F6C0A08">
      <w:start w:val="1"/>
      <w:numFmt w:val="decimal"/>
      <w:lvlText w:val="%1."/>
      <w:lvlJc w:val="left"/>
      <w:pPr>
        <w:ind w:left="1260"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9">
    <w:nsid w:val="5F0E5C9D"/>
    <w:multiLevelType w:val="multilevel"/>
    <w:tmpl w:val="805E30E8"/>
    <w:lvl w:ilvl="0">
      <w:start w:val="1"/>
      <w:numFmt w:val="upperRoman"/>
      <w:lvlText w:val="%1."/>
      <w:lvlJc w:val="left"/>
      <w:pPr>
        <w:ind w:left="1080" w:hanging="720"/>
      </w:pPr>
      <w:rPr>
        <w:rFonts w:hint="default"/>
      </w:rPr>
    </w:lvl>
    <w:lvl w:ilvl="1">
      <w:start w:val="4"/>
      <w:numFmt w:val="decimal"/>
      <w:isLgl/>
      <w:lvlText w:val="%1.%2"/>
      <w:lvlJc w:val="left"/>
      <w:pPr>
        <w:ind w:left="1781" w:hanging="1335"/>
      </w:pPr>
      <w:rPr>
        <w:rFonts w:hint="default"/>
      </w:rPr>
    </w:lvl>
    <w:lvl w:ilvl="2">
      <w:start w:val="3"/>
      <w:numFmt w:val="decimal"/>
      <w:isLgl/>
      <w:lvlText w:val="%1.%2.%3"/>
      <w:lvlJc w:val="left"/>
      <w:pPr>
        <w:ind w:left="1867" w:hanging="1335"/>
      </w:pPr>
      <w:rPr>
        <w:rFonts w:hint="default"/>
      </w:rPr>
    </w:lvl>
    <w:lvl w:ilvl="3">
      <w:start w:val="2"/>
      <w:numFmt w:val="decimal"/>
      <w:isLgl/>
      <w:lvlText w:val="%1.%2.%3.%4"/>
      <w:lvlJc w:val="left"/>
      <w:pPr>
        <w:ind w:left="1953" w:hanging="1335"/>
      </w:pPr>
      <w:rPr>
        <w:rFonts w:hint="default"/>
      </w:rPr>
    </w:lvl>
    <w:lvl w:ilvl="4">
      <w:start w:val="1"/>
      <w:numFmt w:val="decimal"/>
      <w:isLgl/>
      <w:lvlText w:val="%1.%2.%3.%4.%5"/>
      <w:lvlJc w:val="left"/>
      <w:pPr>
        <w:ind w:left="2039" w:hanging="1335"/>
      </w:pPr>
      <w:rPr>
        <w:rFonts w:hint="default"/>
      </w:rPr>
    </w:lvl>
    <w:lvl w:ilvl="5">
      <w:start w:val="1"/>
      <w:numFmt w:val="decimal"/>
      <w:isLgl/>
      <w:lvlText w:val="%1.%2.%3.%4.%5.%6"/>
      <w:lvlJc w:val="left"/>
      <w:pPr>
        <w:ind w:left="2125" w:hanging="1335"/>
      </w:pPr>
      <w:rPr>
        <w:rFonts w:hint="default"/>
      </w:rPr>
    </w:lvl>
    <w:lvl w:ilvl="6">
      <w:start w:val="1"/>
      <w:numFmt w:val="decimal"/>
      <w:isLgl/>
      <w:lvlText w:val="%1.%2.%3.%4.%5.%6.%7"/>
      <w:lvlJc w:val="left"/>
      <w:pPr>
        <w:ind w:left="2316" w:hanging="1440"/>
      </w:pPr>
      <w:rPr>
        <w:rFonts w:hint="default"/>
      </w:rPr>
    </w:lvl>
    <w:lvl w:ilvl="7">
      <w:start w:val="1"/>
      <w:numFmt w:val="decimal"/>
      <w:isLgl/>
      <w:lvlText w:val="%1.%2.%3.%4.%5.%6.%7.%8"/>
      <w:lvlJc w:val="left"/>
      <w:pPr>
        <w:ind w:left="2402" w:hanging="1440"/>
      </w:pPr>
      <w:rPr>
        <w:rFonts w:hint="default"/>
      </w:rPr>
    </w:lvl>
    <w:lvl w:ilvl="8">
      <w:start w:val="1"/>
      <w:numFmt w:val="decimal"/>
      <w:isLgl/>
      <w:lvlText w:val="%1.%2.%3.%4.%5.%6.%7.%8.%9"/>
      <w:lvlJc w:val="left"/>
      <w:pPr>
        <w:ind w:left="2848" w:hanging="1800"/>
      </w:pPr>
      <w:rPr>
        <w:rFonts w:hint="default"/>
      </w:rPr>
    </w:lvl>
  </w:abstractNum>
  <w:abstractNum w:abstractNumId="30">
    <w:nsid w:val="609E4BC0"/>
    <w:multiLevelType w:val="hybridMultilevel"/>
    <w:tmpl w:val="8690DDD0"/>
    <w:lvl w:ilvl="0" w:tplc="125805B4">
      <w:start w:val="1"/>
      <w:numFmt w:val="bullet"/>
      <w:lvlText w:val=""/>
      <w:lvlJc w:val="left"/>
      <w:pPr>
        <w:ind w:left="1250" w:hanging="360"/>
      </w:pPr>
      <w:rPr>
        <w:rFonts w:ascii="Symbol" w:hAnsi="Symbol" w:hint="default"/>
      </w:rPr>
    </w:lvl>
    <w:lvl w:ilvl="1" w:tplc="04190003" w:tentative="1">
      <w:start w:val="1"/>
      <w:numFmt w:val="bullet"/>
      <w:lvlText w:val="o"/>
      <w:lvlJc w:val="left"/>
      <w:pPr>
        <w:ind w:left="1970" w:hanging="360"/>
      </w:pPr>
      <w:rPr>
        <w:rFonts w:ascii="Courier New" w:hAnsi="Courier New" w:cs="Courier New" w:hint="default"/>
      </w:rPr>
    </w:lvl>
    <w:lvl w:ilvl="2" w:tplc="04190005" w:tentative="1">
      <w:start w:val="1"/>
      <w:numFmt w:val="bullet"/>
      <w:lvlText w:val=""/>
      <w:lvlJc w:val="left"/>
      <w:pPr>
        <w:ind w:left="2690" w:hanging="360"/>
      </w:pPr>
      <w:rPr>
        <w:rFonts w:ascii="Wingdings" w:hAnsi="Wingdings" w:hint="default"/>
      </w:rPr>
    </w:lvl>
    <w:lvl w:ilvl="3" w:tplc="04190001" w:tentative="1">
      <w:start w:val="1"/>
      <w:numFmt w:val="bullet"/>
      <w:lvlText w:val=""/>
      <w:lvlJc w:val="left"/>
      <w:pPr>
        <w:ind w:left="3410" w:hanging="360"/>
      </w:pPr>
      <w:rPr>
        <w:rFonts w:ascii="Symbol" w:hAnsi="Symbol" w:hint="default"/>
      </w:rPr>
    </w:lvl>
    <w:lvl w:ilvl="4" w:tplc="04190003" w:tentative="1">
      <w:start w:val="1"/>
      <w:numFmt w:val="bullet"/>
      <w:lvlText w:val="o"/>
      <w:lvlJc w:val="left"/>
      <w:pPr>
        <w:ind w:left="4130" w:hanging="360"/>
      </w:pPr>
      <w:rPr>
        <w:rFonts w:ascii="Courier New" w:hAnsi="Courier New" w:cs="Courier New" w:hint="default"/>
      </w:rPr>
    </w:lvl>
    <w:lvl w:ilvl="5" w:tplc="04190005" w:tentative="1">
      <w:start w:val="1"/>
      <w:numFmt w:val="bullet"/>
      <w:lvlText w:val=""/>
      <w:lvlJc w:val="left"/>
      <w:pPr>
        <w:ind w:left="4850" w:hanging="360"/>
      </w:pPr>
      <w:rPr>
        <w:rFonts w:ascii="Wingdings" w:hAnsi="Wingdings" w:hint="default"/>
      </w:rPr>
    </w:lvl>
    <w:lvl w:ilvl="6" w:tplc="04190001" w:tentative="1">
      <w:start w:val="1"/>
      <w:numFmt w:val="bullet"/>
      <w:lvlText w:val=""/>
      <w:lvlJc w:val="left"/>
      <w:pPr>
        <w:ind w:left="5570" w:hanging="360"/>
      </w:pPr>
      <w:rPr>
        <w:rFonts w:ascii="Symbol" w:hAnsi="Symbol" w:hint="default"/>
      </w:rPr>
    </w:lvl>
    <w:lvl w:ilvl="7" w:tplc="04190003" w:tentative="1">
      <w:start w:val="1"/>
      <w:numFmt w:val="bullet"/>
      <w:lvlText w:val="o"/>
      <w:lvlJc w:val="left"/>
      <w:pPr>
        <w:ind w:left="6290" w:hanging="360"/>
      </w:pPr>
      <w:rPr>
        <w:rFonts w:ascii="Courier New" w:hAnsi="Courier New" w:cs="Courier New" w:hint="default"/>
      </w:rPr>
    </w:lvl>
    <w:lvl w:ilvl="8" w:tplc="04190005" w:tentative="1">
      <w:start w:val="1"/>
      <w:numFmt w:val="bullet"/>
      <w:lvlText w:val=""/>
      <w:lvlJc w:val="left"/>
      <w:pPr>
        <w:ind w:left="7010" w:hanging="360"/>
      </w:pPr>
      <w:rPr>
        <w:rFonts w:ascii="Wingdings" w:hAnsi="Wingdings" w:hint="default"/>
      </w:rPr>
    </w:lvl>
  </w:abstractNum>
  <w:abstractNum w:abstractNumId="31">
    <w:nsid w:val="670276D3"/>
    <w:multiLevelType w:val="hybridMultilevel"/>
    <w:tmpl w:val="B3928054"/>
    <w:lvl w:ilvl="0" w:tplc="0419000F">
      <w:start w:val="1"/>
      <w:numFmt w:val="bullet"/>
      <w:lvlText w:val="-"/>
      <w:lvlJc w:val="left"/>
      <w:pPr>
        <w:tabs>
          <w:tab w:val="num" w:pos="851"/>
        </w:tabs>
        <w:ind w:left="0" w:firstLine="567"/>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7F4D34"/>
    <w:multiLevelType w:val="hybridMultilevel"/>
    <w:tmpl w:val="C22A7944"/>
    <w:lvl w:ilvl="0" w:tplc="DCCC1554">
      <w:start w:val="1"/>
      <w:numFmt w:val="decimal"/>
      <w:lvlText w:val="1.5.%1"/>
      <w:lvlJc w:val="left"/>
      <w:pPr>
        <w:tabs>
          <w:tab w:val="num" w:pos="1985"/>
        </w:tabs>
        <w:ind w:left="567" w:firstLine="567"/>
      </w:pPr>
      <w:rPr>
        <w:rFonts w:hint="default"/>
      </w:r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8F67A43"/>
    <w:multiLevelType w:val="multilevel"/>
    <w:tmpl w:val="4CC0E184"/>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4">
    <w:nsid w:val="6F600D38"/>
    <w:multiLevelType w:val="hybridMultilevel"/>
    <w:tmpl w:val="B7AA66C6"/>
    <w:name w:val="WW8Num122"/>
    <w:lvl w:ilvl="0" w:tplc="0000000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6">
    <w:nsid w:val="78256818"/>
    <w:multiLevelType w:val="hybridMultilevel"/>
    <w:tmpl w:val="D8C0C49A"/>
    <w:lvl w:ilvl="0" w:tplc="0419000F">
      <w:start w:val="1"/>
      <w:numFmt w:val="bullet"/>
      <w:lvlText w:val="-"/>
      <w:lvlJc w:val="left"/>
      <w:pPr>
        <w:tabs>
          <w:tab w:val="num" w:pos="851"/>
        </w:tabs>
        <w:ind w:left="0" w:firstLine="567"/>
      </w:pPr>
      <w:rPr>
        <w:rFonts w:ascii="Times New Roman" w:hAnsi="Times New Roman" w:cs="Times New Roman" w:hint="default"/>
      </w:rPr>
    </w:lvl>
    <w:lvl w:ilvl="1" w:tplc="04190019">
      <w:start w:val="11"/>
      <w:numFmt w:val="decimal"/>
      <w:lvlText w:val="4.%2"/>
      <w:lvlJc w:val="left"/>
      <w:pPr>
        <w:tabs>
          <w:tab w:val="num" w:pos="1134"/>
        </w:tabs>
        <w:ind w:left="0" w:firstLine="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6"/>
  </w:num>
  <w:num w:numId="3">
    <w:abstractNumId w:val="10"/>
  </w:num>
  <w:num w:numId="4">
    <w:abstractNumId w:val="25"/>
  </w:num>
  <w:num w:numId="5">
    <w:abstractNumId w:val="32"/>
  </w:num>
  <w:num w:numId="6">
    <w:abstractNumId w:val="12"/>
  </w:num>
  <w:num w:numId="7">
    <w:abstractNumId w:val="20"/>
  </w:num>
  <w:num w:numId="8">
    <w:abstractNumId w:val="18"/>
  </w:num>
  <w:num w:numId="9">
    <w:abstractNumId w:val="31"/>
  </w:num>
  <w:num w:numId="10">
    <w:abstractNumId w:val="19"/>
  </w:num>
  <w:num w:numId="11">
    <w:abstractNumId w:val="6"/>
  </w:num>
  <w:num w:numId="12">
    <w:abstractNumId w:val="24"/>
  </w:num>
  <w:num w:numId="13">
    <w:abstractNumId w:val="22"/>
  </w:num>
  <w:num w:numId="14">
    <w:abstractNumId w:val="11"/>
  </w:num>
  <w:num w:numId="15">
    <w:abstractNumId w:val="14"/>
  </w:num>
  <w:num w:numId="16">
    <w:abstractNumId w:val="27"/>
  </w:num>
  <w:num w:numId="17">
    <w:abstractNumId w:val="17"/>
  </w:num>
  <w:num w:numId="18">
    <w:abstractNumId w:val="33"/>
  </w:num>
  <w:num w:numId="19">
    <w:abstractNumId w:val="8"/>
  </w:num>
  <w:num w:numId="20">
    <w:abstractNumId w:val="0"/>
    <w:lvlOverride w:ilvl="0">
      <w:lvl w:ilvl="0">
        <w:numFmt w:val="bullet"/>
        <w:lvlText w:val="•"/>
        <w:legacy w:legacy="1" w:legacySpace="0" w:legacyIndent="347"/>
        <w:lvlJc w:val="left"/>
        <w:rPr>
          <w:rFonts w:ascii="Times New Roman" w:hAnsi="Times New Roman" w:cs="Times New Roman" w:hint="default"/>
        </w:rPr>
      </w:lvl>
    </w:lvlOverride>
  </w:num>
  <w:num w:numId="21">
    <w:abstractNumId w:val="3"/>
  </w:num>
  <w:num w:numId="22">
    <w:abstractNumId w:val="4"/>
  </w:num>
  <w:num w:numId="23">
    <w:abstractNumId w:val="5"/>
  </w:num>
  <w:num w:numId="24">
    <w:abstractNumId w:val="35"/>
  </w:num>
  <w:num w:numId="25">
    <w:abstractNumId w:val="9"/>
  </w:num>
  <w:num w:numId="26">
    <w:abstractNumId w:val="23"/>
  </w:num>
  <w:num w:numId="27">
    <w:abstractNumId w:val="16"/>
  </w:num>
  <w:num w:numId="28">
    <w:abstractNumId w:val="29"/>
  </w:num>
  <w:num w:numId="29">
    <w:abstractNumId w:val="7"/>
  </w:num>
  <w:num w:numId="30">
    <w:abstractNumId w:val="15"/>
  </w:num>
  <w:num w:numId="31">
    <w:abstractNumId w:val="30"/>
  </w:num>
  <w:num w:numId="32">
    <w:abstractNumId w:val="13"/>
  </w:num>
  <w:num w:numId="33">
    <w:abstractNumId w:val="26"/>
  </w:num>
  <w:num w:numId="34">
    <w:abstractNumId w:val="2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3F01"/>
  <w:defaultTabStop w:val="708"/>
  <w:drawingGridHorizontalSpacing w:val="1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D25750"/>
    <w:rsid w:val="00002985"/>
    <w:rsid w:val="00007CE4"/>
    <w:rsid w:val="00011FDA"/>
    <w:rsid w:val="0001350D"/>
    <w:rsid w:val="00025D07"/>
    <w:rsid w:val="000276CC"/>
    <w:rsid w:val="00030CE8"/>
    <w:rsid w:val="00032DEB"/>
    <w:rsid w:val="00035D5D"/>
    <w:rsid w:val="000362F6"/>
    <w:rsid w:val="00043132"/>
    <w:rsid w:val="00044559"/>
    <w:rsid w:val="00050629"/>
    <w:rsid w:val="000530EB"/>
    <w:rsid w:val="0005432F"/>
    <w:rsid w:val="000567D8"/>
    <w:rsid w:val="00061F0F"/>
    <w:rsid w:val="000629F2"/>
    <w:rsid w:val="00064E8F"/>
    <w:rsid w:val="00074226"/>
    <w:rsid w:val="000744DD"/>
    <w:rsid w:val="00082A4F"/>
    <w:rsid w:val="00086579"/>
    <w:rsid w:val="00092073"/>
    <w:rsid w:val="0009416B"/>
    <w:rsid w:val="0009507D"/>
    <w:rsid w:val="00097795"/>
    <w:rsid w:val="000A527B"/>
    <w:rsid w:val="000B1234"/>
    <w:rsid w:val="000B332D"/>
    <w:rsid w:val="000B4C3D"/>
    <w:rsid w:val="000C2ED6"/>
    <w:rsid w:val="000C48D9"/>
    <w:rsid w:val="000E2490"/>
    <w:rsid w:val="000E2588"/>
    <w:rsid w:val="000E3368"/>
    <w:rsid w:val="000E3C41"/>
    <w:rsid w:val="000E488B"/>
    <w:rsid w:val="000E793D"/>
    <w:rsid w:val="00106540"/>
    <w:rsid w:val="00107FA6"/>
    <w:rsid w:val="00111106"/>
    <w:rsid w:val="00113ED6"/>
    <w:rsid w:val="001144D7"/>
    <w:rsid w:val="00116804"/>
    <w:rsid w:val="00120048"/>
    <w:rsid w:val="001342ED"/>
    <w:rsid w:val="0014171D"/>
    <w:rsid w:val="00142EAF"/>
    <w:rsid w:val="0014421E"/>
    <w:rsid w:val="00144AD9"/>
    <w:rsid w:val="001453A4"/>
    <w:rsid w:val="00152D4C"/>
    <w:rsid w:val="00155B8E"/>
    <w:rsid w:val="001571A5"/>
    <w:rsid w:val="00161EB4"/>
    <w:rsid w:val="0016241F"/>
    <w:rsid w:val="0016321E"/>
    <w:rsid w:val="001652C8"/>
    <w:rsid w:val="0016662E"/>
    <w:rsid w:val="00166CBA"/>
    <w:rsid w:val="00183126"/>
    <w:rsid w:val="001832DC"/>
    <w:rsid w:val="00184AD5"/>
    <w:rsid w:val="001851A1"/>
    <w:rsid w:val="00193193"/>
    <w:rsid w:val="00195166"/>
    <w:rsid w:val="00195D45"/>
    <w:rsid w:val="001A4E7E"/>
    <w:rsid w:val="001B0318"/>
    <w:rsid w:val="001B04CE"/>
    <w:rsid w:val="001B3C64"/>
    <w:rsid w:val="001B4C92"/>
    <w:rsid w:val="001B5278"/>
    <w:rsid w:val="001B5608"/>
    <w:rsid w:val="001B5F58"/>
    <w:rsid w:val="001C1417"/>
    <w:rsid w:val="001C4D72"/>
    <w:rsid w:val="001D1CA9"/>
    <w:rsid w:val="001D3420"/>
    <w:rsid w:val="001E0E3E"/>
    <w:rsid w:val="001E6136"/>
    <w:rsid w:val="001F23F7"/>
    <w:rsid w:val="001F446A"/>
    <w:rsid w:val="00210EA1"/>
    <w:rsid w:val="00212D69"/>
    <w:rsid w:val="00225332"/>
    <w:rsid w:val="00230AC0"/>
    <w:rsid w:val="00233420"/>
    <w:rsid w:val="002362D1"/>
    <w:rsid w:val="0023742A"/>
    <w:rsid w:val="00237B21"/>
    <w:rsid w:val="00245E46"/>
    <w:rsid w:val="00247FFA"/>
    <w:rsid w:val="00250D50"/>
    <w:rsid w:val="00256B2C"/>
    <w:rsid w:val="00260BCC"/>
    <w:rsid w:val="00262A62"/>
    <w:rsid w:val="0026796D"/>
    <w:rsid w:val="00271691"/>
    <w:rsid w:val="002737A3"/>
    <w:rsid w:val="00274160"/>
    <w:rsid w:val="00277152"/>
    <w:rsid w:val="00277631"/>
    <w:rsid w:val="00277E88"/>
    <w:rsid w:val="002912EE"/>
    <w:rsid w:val="00295F05"/>
    <w:rsid w:val="002A1B72"/>
    <w:rsid w:val="002A359A"/>
    <w:rsid w:val="002A37E3"/>
    <w:rsid w:val="002A3D6A"/>
    <w:rsid w:val="002A3E0E"/>
    <w:rsid w:val="002A5DC8"/>
    <w:rsid w:val="002A6017"/>
    <w:rsid w:val="002B5CBA"/>
    <w:rsid w:val="002C4FB7"/>
    <w:rsid w:val="002C7379"/>
    <w:rsid w:val="002C73C5"/>
    <w:rsid w:val="002D12E1"/>
    <w:rsid w:val="002D256F"/>
    <w:rsid w:val="002E4C08"/>
    <w:rsid w:val="002F14CE"/>
    <w:rsid w:val="0030647A"/>
    <w:rsid w:val="003132E2"/>
    <w:rsid w:val="00313787"/>
    <w:rsid w:val="00315FA6"/>
    <w:rsid w:val="003238C8"/>
    <w:rsid w:val="00324930"/>
    <w:rsid w:val="00333AAE"/>
    <w:rsid w:val="00334B4D"/>
    <w:rsid w:val="00336D00"/>
    <w:rsid w:val="0034067E"/>
    <w:rsid w:val="00356E38"/>
    <w:rsid w:val="00356F25"/>
    <w:rsid w:val="00361AFE"/>
    <w:rsid w:val="003718E2"/>
    <w:rsid w:val="00376D88"/>
    <w:rsid w:val="00376F34"/>
    <w:rsid w:val="00380EB7"/>
    <w:rsid w:val="00383595"/>
    <w:rsid w:val="00383B6C"/>
    <w:rsid w:val="00385996"/>
    <w:rsid w:val="00386332"/>
    <w:rsid w:val="00396533"/>
    <w:rsid w:val="003A0F38"/>
    <w:rsid w:val="003A3560"/>
    <w:rsid w:val="003A3C23"/>
    <w:rsid w:val="003B2AF1"/>
    <w:rsid w:val="003B3D0F"/>
    <w:rsid w:val="003B747A"/>
    <w:rsid w:val="003C20E2"/>
    <w:rsid w:val="003D2338"/>
    <w:rsid w:val="003E21D6"/>
    <w:rsid w:val="003E2F59"/>
    <w:rsid w:val="003E325E"/>
    <w:rsid w:val="003E6B49"/>
    <w:rsid w:val="003F1B04"/>
    <w:rsid w:val="003F6F19"/>
    <w:rsid w:val="00400558"/>
    <w:rsid w:val="00401130"/>
    <w:rsid w:val="00401C31"/>
    <w:rsid w:val="00403721"/>
    <w:rsid w:val="00404229"/>
    <w:rsid w:val="0040663A"/>
    <w:rsid w:val="0040771C"/>
    <w:rsid w:val="00411AD3"/>
    <w:rsid w:val="00417DC3"/>
    <w:rsid w:val="004217CE"/>
    <w:rsid w:val="0042290D"/>
    <w:rsid w:val="004249F9"/>
    <w:rsid w:val="0043310E"/>
    <w:rsid w:val="00435D25"/>
    <w:rsid w:val="00436C57"/>
    <w:rsid w:val="00437C26"/>
    <w:rsid w:val="00440578"/>
    <w:rsid w:val="0044083E"/>
    <w:rsid w:val="00440E74"/>
    <w:rsid w:val="00442403"/>
    <w:rsid w:val="00444A7F"/>
    <w:rsid w:val="00453ABB"/>
    <w:rsid w:val="00455743"/>
    <w:rsid w:val="00455E0B"/>
    <w:rsid w:val="00456E29"/>
    <w:rsid w:val="00460B5F"/>
    <w:rsid w:val="004652D1"/>
    <w:rsid w:val="00467314"/>
    <w:rsid w:val="00467D92"/>
    <w:rsid w:val="00472FFA"/>
    <w:rsid w:val="00477DF4"/>
    <w:rsid w:val="004805DD"/>
    <w:rsid w:val="00481E44"/>
    <w:rsid w:val="00482043"/>
    <w:rsid w:val="004872A5"/>
    <w:rsid w:val="0049263C"/>
    <w:rsid w:val="004931E1"/>
    <w:rsid w:val="004A2D08"/>
    <w:rsid w:val="004A7560"/>
    <w:rsid w:val="004B5E83"/>
    <w:rsid w:val="004C159D"/>
    <w:rsid w:val="004C36BC"/>
    <w:rsid w:val="004C6A49"/>
    <w:rsid w:val="004D23A9"/>
    <w:rsid w:val="004D6F65"/>
    <w:rsid w:val="004E32E8"/>
    <w:rsid w:val="004E3D97"/>
    <w:rsid w:val="004E4E80"/>
    <w:rsid w:val="004F0C15"/>
    <w:rsid w:val="004F0F86"/>
    <w:rsid w:val="004F237E"/>
    <w:rsid w:val="004F24DC"/>
    <w:rsid w:val="004F52AB"/>
    <w:rsid w:val="0050118C"/>
    <w:rsid w:val="00501A54"/>
    <w:rsid w:val="00506ED2"/>
    <w:rsid w:val="00507CA7"/>
    <w:rsid w:val="0051027D"/>
    <w:rsid w:val="00510E6D"/>
    <w:rsid w:val="00521127"/>
    <w:rsid w:val="00534976"/>
    <w:rsid w:val="00536A3B"/>
    <w:rsid w:val="005373D9"/>
    <w:rsid w:val="00541195"/>
    <w:rsid w:val="005564BC"/>
    <w:rsid w:val="0056431F"/>
    <w:rsid w:val="00566E6A"/>
    <w:rsid w:val="005679D3"/>
    <w:rsid w:val="00567E58"/>
    <w:rsid w:val="00580C8F"/>
    <w:rsid w:val="005A1165"/>
    <w:rsid w:val="005A5D87"/>
    <w:rsid w:val="005B0B9C"/>
    <w:rsid w:val="005B2101"/>
    <w:rsid w:val="005C02FB"/>
    <w:rsid w:val="005D5028"/>
    <w:rsid w:val="005E0BF6"/>
    <w:rsid w:val="005E154A"/>
    <w:rsid w:val="005E2DE3"/>
    <w:rsid w:val="005E358B"/>
    <w:rsid w:val="005E5303"/>
    <w:rsid w:val="005E7E3C"/>
    <w:rsid w:val="005F0BB9"/>
    <w:rsid w:val="005F3075"/>
    <w:rsid w:val="005F3076"/>
    <w:rsid w:val="00600CA6"/>
    <w:rsid w:val="00607471"/>
    <w:rsid w:val="0060768F"/>
    <w:rsid w:val="00611E9D"/>
    <w:rsid w:val="00614FB8"/>
    <w:rsid w:val="006173B0"/>
    <w:rsid w:val="0061745B"/>
    <w:rsid w:val="006208C8"/>
    <w:rsid w:val="00620CF0"/>
    <w:rsid w:val="006231C6"/>
    <w:rsid w:val="006262BB"/>
    <w:rsid w:val="0063062A"/>
    <w:rsid w:val="00635629"/>
    <w:rsid w:val="00635674"/>
    <w:rsid w:val="0063671F"/>
    <w:rsid w:val="0063729C"/>
    <w:rsid w:val="00652C23"/>
    <w:rsid w:val="00655100"/>
    <w:rsid w:val="00655118"/>
    <w:rsid w:val="00665FD7"/>
    <w:rsid w:val="006671E5"/>
    <w:rsid w:val="006717EB"/>
    <w:rsid w:val="00672EFE"/>
    <w:rsid w:val="00676B26"/>
    <w:rsid w:val="006777BF"/>
    <w:rsid w:val="006823FB"/>
    <w:rsid w:val="0068299E"/>
    <w:rsid w:val="00682D82"/>
    <w:rsid w:val="006869FB"/>
    <w:rsid w:val="00690263"/>
    <w:rsid w:val="00690FC1"/>
    <w:rsid w:val="0069287E"/>
    <w:rsid w:val="00696AA1"/>
    <w:rsid w:val="00697C03"/>
    <w:rsid w:val="006A34F6"/>
    <w:rsid w:val="006A6783"/>
    <w:rsid w:val="006B385D"/>
    <w:rsid w:val="006B3E3B"/>
    <w:rsid w:val="006B4C79"/>
    <w:rsid w:val="006B639C"/>
    <w:rsid w:val="006D0802"/>
    <w:rsid w:val="006D0B83"/>
    <w:rsid w:val="006D0C50"/>
    <w:rsid w:val="006D3453"/>
    <w:rsid w:val="006D3CFC"/>
    <w:rsid w:val="006D6907"/>
    <w:rsid w:val="006D7D91"/>
    <w:rsid w:val="006E1E33"/>
    <w:rsid w:val="006E2FB8"/>
    <w:rsid w:val="006E5242"/>
    <w:rsid w:val="006E79E6"/>
    <w:rsid w:val="006E7FE0"/>
    <w:rsid w:val="006F0350"/>
    <w:rsid w:val="006F5A0C"/>
    <w:rsid w:val="00701391"/>
    <w:rsid w:val="007049E9"/>
    <w:rsid w:val="007052B8"/>
    <w:rsid w:val="007054FC"/>
    <w:rsid w:val="007073E2"/>
    <w:rsid w:val="007120B4"/>
    <w:rsid w:val="00712379"/>
    <w:rsid w:val="0071411F"/>
    <w:rsid w:val="007178E4"/>
    <w:rsid w:val="00720CA9"/>
    <w:rsid w:val="00730029"/>
    <w:rsid w:val="007309D9"/>
    <w:rsid w:val="00733254"/>
    <w:rsid w:val="007413AA"/>
    <w:rsid w:val="00741AC2"/>
    <w:rsid w:val="0074388A"/>
    <w:rsid w:val="0075039D"/>
    <w:rsid w:val="00756EC6"/>
    <w:rsid w:val="007642A5"/>
    <w:rsid w:val="00774C01"/>
    <w:rsid w:val="00776FE4"/>
    <w:rsid w:val="00777A15"/>
    <w:rsid w:val="00782A9D"/>
    <w:rsid w:val="007831B0"/>
    <w:rsid w:val="00785400"/>
    <w:rsid w:val="0079069C"/>
    <w:rsid w:val="00797CEF"/>
    <w:rsid w:val="007A3884"/>
    <w:rsid w:val="007A3F34"/>
    <w:rsid w:val="007B0E53"/>
    <w:rsid w:val="007B1BC0"/>
    <w:rsid w:val="007B7AD2"/>
    <w:rsid w:val="007C0304"/>
    <w:rsid w:val="007C2DD7"/>
    <w:rsid w:val="007C6799"/>
    <w:rsid w:val="007C6B9F"/>
    <w:rsid w:val="007D1340"/>
    <w:rsid w:val="007D6B8E"/>
    <w:rsid w:val="007E4F02"/>
    <w:rsid w:val="007F1CDD"/>
    <w:rsid w:val="007F610C"/>
    <w:rsid w:val="007F6982"/>
    <w:rsid w:val="008073BE"/>
    <w:rsid w:val="008114D4"/>
    <w:rsid w:val="00815C8D"/>
    <w:rsid w:val="00815CD8"/>
    <w:rsid w:val="00817004"/>
    <w:rsid w:val="00817147"/>
    <w:rsid w:val="00821A6D"/>
    <w:rsid w:val="00822F15"/>
    <w:rsid w:val="00825335"/>
    <w:rsid w:val="00825546"/>
    <w:rsid w:val="00825A5A"/>
    <w:rsid w:val="00827E3A"/>
    <w:rsid w:val="008313A4"/>
    <w:rsid w:val="00842318"/>
    <w:rsid w:val="008430B1"/>
    <w:rsid w:val="00843402"/>
    <w:rsid w:val="00844D8F"/>
    <w:rsid w:val="008561FE"/>
    <w:rsid w:val="00857FB4"/>
    <w:rsid w:val="00862650"/>
    <w:rsid w:val="008635E7"/>
    <w:rsid w:val="00870612"/>
    <w:rsid w:val="008746A5"/>
    <w:rsid w:val="0088064D"/>
    <w:rsid w:val="00883254"/>
    <w:rsid w:val="00883B9B"/>
    <w:rsid w:val="00890F8D"/>
    <w:rsid w:val="00891BE9"/>
    <w:rsid w:val="00894011"/>
    <w:rsid w:val="008A555F"/>
    <w:rsid w:val="008B4641"/>
    <w:rsid w:val="008B55D5"/>
    <w:rsid w:val="008B7472"/>
    <w:rsid w:val="008C24AC"/>
    <w:rsid w:val="008C394E"/>
    <w:rsid w:val="008D02B9"/>
    <w:rsid w:val="008D0920"/>
    <w:rsid w:val="008D0EDC"/>
    <w:rsid w:val="008D4359"/>
    <w:rsid w:val="008E052C"/>
    <w:rsid w:val="008E0C53"/>
    <w:rsid w:val="008E1C45"/>
    <w:rsid w:val="008E56C8"/>
    <w:rsid w:val="008F3700"/>
    <w:rsid w:val="0090154A"/>
    <w:rsid w:val="009032AE"/>
    <w:rsid w:val="00905E47"/>
    <w:rsid w:val="00910FD5"/>
    <w:rsid w:val="009138C7"/>
    <w:rsid w:val="00920E17"/>
    <w:rsid w:val="00920EBA"/>
    <w:rsid w:val="00924571"/>
    <w:rsid w:val="00926797"/>
    <w:rsid w:val="009276FD"/>
    <w:rsid w:val="00941716"/>
    <w:rsid w:val="009437DF"/>
    <w:rsid w:val="009449F7"/>
    <w:rsid w:val="00945141"/>
    <w:rsid w:val="00945E88"/>
    <w:rsid w:val="009463A3"/>
    <w:rsid w:val="009471EA"/>
    <w:rsid w:val="009527EE"/>
    <w:rsid w:val="00954145"/>
    <w:rsid w:val="009542E8"/>
    <w:rsid w:val="00957038"/>
    <w:rsid w:val="00962DED"/>
    <w:rsid w:val="0096465A"/>
    <w:rsid w:val="00965007"/>
    <w:rsid w:val="009667E4"/>
    <w:rsid w:val="009834BC"/>
    <w:rsid w:val="00983F1D"/>
    <w:rsid w:val="00985AEF"/>
    <w:rsid w:val="00986BA6"/>
    <w:rsid w:val="009955F7"/>
    <w:rsid w:val="009960CF"/>
    <w:rsid w:val="009A33C4"/>
    <w:rsid w:val="009A405A"/>
    <w:rsid w:val="009A51B1"/>
    <w:rsid w:val="009A6AC9"/>
    <w:rsid w:val="009A776F"/>
    <w:rsid w:val="009B3652"/>
    <w:rsid w:val="009C3F74"/>
    <w:rsid w:val="009C3FBA"/>
    <w:rsid w:val="009C674A"/>
    <w:rsid w:val="009D6E6B"/>
    <w:rsid w:val="009E15CA"/>
    <w:rsid w:val="009E69F0"/>
    <w:rsid w:val="009F0548"/>
    <w:rsid w:val="009F15B5"/>
    <w:rsid w:val="00A04CEB"/>
    <w:rsid w:val="00A07AF9"/>
    <w:rsid w:val="00A10B2C"/>
    <w:rsid w:val="00A12711"/>
    <w:rsid w:val="00A12C5B"/>
    <w:rsid w:val="00A15311"/>
    <w:rsid w:val="00A21B61"/>
    <w:rsid w:val="00A262F5"/>
    <w:rsid w:val="00A276B2"/>
    <w:rsid w:val="00A305E6"/>
    <w:rsid w:val="00A30D41"/>
    <w:rsid w:val="00A329F3"/>
    <w:rsid w:val="00A36056"/>
    <w:rsid w:val="00A41B8E"/>
    <w:rsid w:val="00A56399"/>
    <w:rsid w:val="00A56407"/>
    <w:rsid w:val="00A56CE5"/>
    <w:rsid w:val="00A60572"/>
    <w:rsid w:val="00A70F94"/>
    <w:rsid w:val="00A7269D"/>
    <w:rsid w:val="00A776F7"/>
    <w:rsid w:val="00A77BCB"/>
    <w:rsid w:val="00A846CA"/>
    <w:rsid w:val="00A86CF7"/>
    <w:rsid w:val="00A93186"/>
    <w:rsid w:val="00A93A4A"/>
    <w:rsid w:val="00A96CB7"/>
    <w:rsid w:val="00AA3195"/>
    <w:rsid w:val="00AA3C7C"/>
    <w:rsid w:val="00AB2C03"/>
    <w:rsid w:val="00AB4FFC"/>
    <w:rsid w:val="00AB5121"/>
    <w:rsid w:val="00AC4CFA"/>
    <w:rsid w:val="00AC6E47"/>
    <w:rsid w:val="00AD1FCC"/>
    <w:rsid w:val="00AD6B90"/>
    <w:rsid w:val="00AD6B9D"/>
    <w:rsid w:val="00AE19A8"/>
    <w:rsid w:val="00AE3330"/>
    <w:rsid w:val="00AE3FB9"/>
    <w:rsid w:val="00B01933"/>
    <w:rsid w:val="00B02E1B"/>
    <w:rsid w:val="00B3038B"/>
    <w:rsid w:val="00B35647"/>
    <w:rsid w:val="00B42E51"/>
    <w:rsid w:val="00B43C4F"/>
    <w:rsid w:val="00B4528B"/>
    <w:rsid w:val="00B45D62"/>
    <w:rsid w:val="00B468F4"/>
    <w:rsid w:val="00B5040C"/>
    <w:rsid w:val="00B519E8"/>
    <w:rsid w:val="00B52F02"/>
    <w:rsid w:val="00B53204"/>
    <w:rsid w:val="00B609A9"/>
    <w:rsid w:val="00B62B78"/>
    <w:rsid w:val="00B70194"/>
    <w:rsid w:val="00B81437"/>
    <w:rsid w:val="00B9115A"/>
    <w:rsid w:val="00B91465"/>
    <w:rsid w:val="00B91820"/>
    <w:rsid w:val="00B92912"/>
    <w:rsid w:val="00B97FF2"/>
    <w:rsid w:val="00BA1A54"/>
    <w:rsid w:val="00BB1979"/>
    <w:rsid w:val="00BB23E1"/>
    <w:rsid w:val="00BB6DEC"/>
    <w:rsid w:val="00BC0FB3"/>
    <w:rsid w:val="00BC171E"/>
    <w:rsid w:val="00BC4EE0"/>
    <w:rsid w:val="00BC6E9E"/>
    <w:rsid w:val="00BC7130"/>
    <w:rsid w:val="00BD415B"/>
    <w:rsid w:val="00BD502C"/>
    <w:rsid w:val="00BF1313"/>
    <w:rsid w:val="00C04A56"/>
    <w:rsid w:val="00C07D20"/>
    <w:rsid w:val="00C1327E"/>
    <w:rsid w:val="00C141D2"/>
    <w:rsid w:val="00C1784D"/>
    <w:rsid w:val="00C22632"/>
    <w:rsid w:val="00C23492"/>
    <w:rsid w:val="00C31AF1"/>
    <w:rsid w:val="00C33E37"/>
    <w:rsid w:val="00C43072"/>
    <w:rsid w:val="00C471AB"/>
    <w:rsid w:val="00C47F2B"/>
    <w:rsid w:val="00C5620E"/>
    <w:rsid w:val="00C6331E"/>
    <w:rsid w:val="00C65AEC"/>
    <w:rsid w:val="00C711F7"/>
    <w:rsid w:val="00C719CF"/>
    <w:rsid w:val="00C760DE"/>
    <w:rsid w:val="00C7702B"/>
    <w:rsid w:val="00C85E68"/>
    <w:rsid w:val="00C915A8"/>
    <w:rsid w:val="00C978AD"/>
    <w:rsid w:val="00C97C0A"/>
    <w:rsid w:val="00CA279A"/>
    <w:rsid w:val="00CA2D61"/>
    <w:rsid w:val="00CB1B3F"/>
    <w:rsid w:val="00CB400C"/>
    <w:rsid w:val="00CC25DF"/>
    <w:rsid w:val="00CC3FE9"/>
    <w:rsid w:val="00CC6627"/>
    <w:rsid w:val="00CD0E7A"/>
    <w:rsid w:val="00CD38DA"/>
    <w:rsid w:val="00CD3E9E"/>
    <w:rsid w:val="00CD635D"/>
    <w:rsid w:val="00CD7226"/>
    <w:rsid w:val="00CE0358"/>
    <w:rsid w:val="00CE2000"/>
    <w:rsid w:val="00CE7728"/>
    <w:rsid w:val="00CF11BF"/>
    <w:rsid w:val="00CF1A4C"/>
    <w:rsid w:val="00D014D5"/>
    <w:rsid w:val="00D02D64"/>
    <w:rsid w:val="00D053E1"/>
    <w:rsid w:val="00D15065"/>
    <w:rsid w:val="00D2340C"/>
    <w:rsid w:val="00D247C4"/>
    <w:rsid w:val="00D25750"/>
    <w:rsid w:val="00D26275"/>
    <w:rsid w:val="00D344DD"/>
    <w:rsid w:val="00D40882"/>
    <w:rsid w:val="00D52B2A"/>
    <w:rsid w:val="00D607CD"/>
    <w:rsid w:val="00D700C1"/>
    <w:rsid w:val="00D7419A"/>
    <w:rsid w:val="00D8343B"/>
    <w:rsid w:val="00D962D7"/>
    <w:rsid w:val="00DA4284"/>
    <w:rsid w:val="00DA50F5"/>
    <w:rsid w:val="00DB3C70"/>
    <w:rsid w:val="00DC10DB"/>
    <w:rsid w:val="00DC1CD3"/>
    <w:rsid w:val="00DD1DA7"/>
    <w:rsid w:val="00DD2132"/>
    <w:rsid w:val="00DD69DD"/>
    <w:rsid w:val="00DD77D0"/>
    <w:rsid w:val="00DE27BE"/>
    <w:rsid w:val="00DE74A9"/>
    <w:rsid w:val="00DE7AAC"/>
    <w:rsid w:val="00DF3164"/>
    <w:rsid w:val="00E02111"/>
    <w:rsid w:val="00E061A5"/>
    <w:rsid w:val="00E166C8"/>
    <w:rsid w:val="00E21179"/>
    <w:rsid w:val="00E2437C"/>
    <w:rsid w:val="00E24A83"/>
    <w:rsid w:val="00E25F85"/>
    <w:rsid w:val="00E371E6"/>
    <w:rsid w:val="00E3770B"/>
    <w:rsid w:val="00E46C97"/>
    <w:rsid w:val="00E47E5E"/>
    <w:rsid w:val="00E551C5"/>
    <w:rsid w:val="00E557EE"/>
    <w:rsid w:val="00E64865"/>
    <w:rsid w:val="00E7030E"/>
    <w:rsid w:val="00E70BDF"/>
    <w:rsid w:val="00E70EB8"/>
    <w:rsid w:val="00E7642E"/>
    <w:rsid w:val="00E81885"/>
    <w:rsid w:val="00E87683"/>
    <w:rsid w:val="00E90AFE"/>
    <w:rsid w:val="00E90D7C"/>
    <w:rsid w:val="00E911C1"/>
    <w:rsid w:val="00E91A5D"/>
    <w:rsid w:val="00E939EB"/>
    <w:rsid w:val="00EA2E90"/>
    <w:rsid w:val="00EA5F75"/>
    <w:rsid w:val="00EB1860"/>
    <w:rsid w:val="00EB3A6A"/>
    <w:rsid w:val="00EB6322"/>
    <w:rsid w:val="00EC4CAB"/>
    <w:rsid w:val="00EC5DE1"/>
    <w:rsid w:val="00EC64B4"/>
    <w:rsid w:val="00ED23AC"/>
    <w:rsid w:val="00ED2912"/>
    <w:rsid w:val="00ED2B34"/>
    <w:rsid w:val="00ED44E8"/>
    <w:rsid w:val="00ED699F"/>
    <w:rsid w:val="00ED7653"/>
    <w:rsid w:val="00EE04AF"/>
    <w:rsid w:val="00EE1995"/>
    <w:rsid w:val="00EE4FF8"/>
    <w:rsid w:val="00EE5785"/>
    <w:rsid w:val="00EE689A"/>
    <w:rsid w:val="00EF1DE3"/>
    <w:rsid w:val="00EF36AE"/>
    <w:rsid w:val="00EF61B0"/>
    <w:rsid w:val="00EF794B"/>
    <w:rsid w:val="00F023CD"/>
    <w:rsid w:val="00F04CEC"/>
    <w:rsid w:val="00F06273"/>
    <w:rsid w:val="00F11E12"/>
    <w:rsid w:val="00F1527D"/>
    <w:rsid w:val="00F15C0E"/>
    <w:rsid w:val="00F22891"/>
    <w:rsid w:val="00F24906"/>
    <w:rsid w:val="00F25CB6"/>
    <w:rsid w:val="00F3060C"/>
    <w:rsid w:val="00F3271A"/>
    <w:rsid w:val="00F32DEC"/>
    <w:rsid w:val="00F419E2"/>
    <w:rsid w:val="00F42EEE"/>
    <w:rsid w:val="00F53767"/>
    <w:rsid w:val="00F665C2"/>
    <w:rsid w:val="00F678E7"/>
    <w:rsid w:val="00F70251"/>
    <w:rsid w:val="00F73096"/>
    <w:rsid w:val="00F77FD4"/>
    <w:rsid w:val="00F82D22"/>
    <w:rsid w:val="00F95EE9"/>
    <w:rsid w:val="00F97054"/>
    <w:rsid w:val="00F97867"/>
    <w:rsid w:val="00F979A0"/>
    <w:rsid w:val="00FA046A"/>
    <w:rsid w:val="00FA75E3"/>
    <w:rsid w:val="00FB115F"/>
    <w:rsid w:val="00FB1AE0"/>
    <w:rsid w:val="00FB2E15"/>
    <w:rsid w:val="00FB7B58"/>
    <w:rsid w:val="00FC2319"/>
    <w:rsid w:val="00FC3830"/>
    <w:rsid w:val="00FC5095"/>
    <w:rsid w:val="00FD333C"/>
    <w:rsid w:val="00FE199C"/>
    <w:rsid w:val="00FE310D"/>
    <w:rsid w:val="00FF3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6C57"/>
    <w:pPr>
      <w:suppressAutoHyphens/>
    </w:pPr>
    <w:rPr>
      <w:lang w:eastAsia="ar-SA"/>
    </w:rPr>
  </w:style>
  <w:style w:type="paragraph" w:styleId="1">
    <w:name w:val="heading 1"/>
    <w:basedOn w:val="a"/>
    <w:next w:val="a"/>
    <w:link w:val="11"/>
    <w:qFormat/>
    <w:rsid w:val="00061F0F"/>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qFormat/>
    <w:rsid w:val="00061F0F"/>
    <w:pPr>
      <w:keepNext/>
      <w:suppressAutoHyphens w:val="0"/>
      <w:spacing w:before="240" w:after="60"/>
      <w:outlineLvl w:val="1"/>
    </w:pPr>
    <w:rPr>
      <w:rFonts w:ascii="Arial" w:hAnsi="Arial" w:cs="Arial"/>
      <w:b/>
      <w:bCs/>
      <w:i/>
      <w:iCs/>
      <w:sz w:val="28"/>
      <w:szCs w:val="28"/>
      <w:lang w:eastAsia="ru-RU"/>
    </w:rPr>
  </w:style>
  <w:style w:type="paragraph" w:styleId="3">
    <w:name w:val="heading 3"/>
    <w:basedOn w:val="a"/>
    <w:next w:val="a"/>
    <w:qFormat/>
    <w:rsid w:val="00061F0F"/>
    <w:pPr>
      <w:keepNext/>
      <w:suppressAutoHyphens w:val="0"/>
      <w:spacing w:before="240" w:after="60"/>
      <w:outlineLvl w:val="2"/>
    </w:pPr>
    <w:rPr>
      <w:rFonts w:ascii="Arial" w:hAnsi="Arial" w:cs="Arial"/>
      <w:b/>
      <w:bCs/>
      <w:sz w:val="26"/>
      <w:szCs w:val="26"/>
      <w:lang w:eastAsia="ru-RU"/>
    </w:rPr>
  </w:style>
  <w:style w:type="paragraph" w:styleId="4">
    <w:name w:val="heading 4"/>
    <w:basedOn w:val="a"/>
    <w:next w:val="a"/>
    <w:qFormat/>
    <w:rsid w:val="00061F0F"/>
    <w:pPr>
      <w:keepNext/>
      <w:suppressAutoHyphens w:val="0"/>
      <w:spacing w:before="240" w:after="60"/>
      <w:outlineLvl w:val="3"/>
    </w:pPr>
    <w:rPr>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655118"/>
    <w:rPr>
      <w:rFonts w:ascii="Arial" w:hAnsi="Arial" w:cs="Arial"/>
      <w:b/>
      <w:bCs/>
      <w:kern w:val="32"/>
      <w:sz w:val="32"/>
      <w:szCs w:val="32"/>
      <w:lang w:val="ru-RU" w:eastAsia="ru-RU" w:bidi="ar-SA"/>
    </w:rPr>
  </w:style>
  <w:style w:type="paragraph" w:customStyle="1" w:styleId="20">
    <w:name w:val="Знак Знак2 Знак Знак Знак Знак"/>
    <w:basedOn w:val="a"/>
    <w:rsid w:val="00FC5095"/>
    <w:pPr>
      <w:suppressAutoHyphens w:val="0"/>
      <w:spacing w:after="160" w:line="240" w:lineRule="exact"/>
    </w:pPr>
    <w:rPr>
      <w:rFonts w:ascii="Verdana" w:hAnsi="Verdana"/>
      <w:lang w:val="en-US" w:eastAsia="en-US"/>
    </w:rPr>
  </w:style>
  <w:style w:type="character" w:customStyle="1" w:styleId="10">
    <w:name w:val="Основной шрифт абзаца1"/>
    <w:rsid w:val="00436C57"/>
  </w:style>
  <w:style w:type="paragraph" w:customStyle="1" w:styleId="a3">
    <w:name w:val="Заголовок"/>
    <w:basedOn w:val="a"/>
    <w:next w:val="a4"/>
    <w:rsid w:val="00436C57"/>
    <w:pPr>
      <w:keepNext/>
      <w:spacing w:before="240" w:after="120"/>
    </w:pPr>
    <w:rPr>
      <w:rFonts w:ascii="Arial" w:eastAsia="Lucida Sans Unicode" w:hAnsi="Arial" w:cs="Tahoma"/>
      <w:sz w:val="28"/>
      <w:szCs w:val="28"/>
    </w:rPr>
  </w:style>
  <w:style w:type="paragraph" w:styleId="a4">
    <w:name w:val="Body Text"/>
    <w:basedOn w:val="a"/>
    <w:link w:val="21"/>
    <w:rsid w:val="00436C57"/>
    <w:pPr>
      <w:spacing w:after="120"/>
    </w:pPr>
  </w:style>
  <w:style w:type="character" w:customStyle="1" w:styleId="21">
    <w:name w:val="Основной текст Знак2"/>
    <w:basedOn w:val="a0"/>
    <w:link w:val="a4"/>
    <w:locked/>
    <w:rsid w:val="00501A54"/>
    <w:rPr>
      <w:lang w:val="ru-RU" w:eastAsia="ar-SA" w:bidi="ar-SA"/>
    </w:rPr>
  </w:style>
  <w:style w:type="paragraph" w:styleId="a5">
    <w:name w:val="List"/>
    <w:basedOn w:val="a4"/>
    <w:rsid w:val="00436C57"/>
    <w:rPr>
      <w:rFonts w:cs="Tahoma"/>
    </w:rPr>
  </w:style>
  <w:style w:type="paragraph" w:customStyle="1" w:styleId="12">
    <w:name w:val="Название1"/>
    <w:basedOn w:val="a"/>
    <w:rsid w:val="00436C57"/>
    <w:pPr>
      <w:suppressLineNumbers/>
      <w:spacing w:before="120" w:after="120"/>
    </w:pPr>
    <w:rPr>
      <w:rFonts w:cs="Tahoma"/>
      <w:i/>
      <w:iCs/>
      <w:sz w:val="24"/>
      <w:szCs w:val="24"/>
    </w:rPr>
  </w:style>
  <w:style w:type="paragraph" w:customStyle="1" w:styleId="13">
    <w:name w:val="Указатель1"/>
    <w:basedOn w:val="a"/>
    <w:rsid w:val="00436C57"/>
    <w:pPr>
      <w:suppressLineNumbers/>
    </w:pPr>
    <w:rPr>
      <w:rFonts w:cs="Tahom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36C57"/>
    <w:rPr>
      <w:lang w:val="en-US"/>
    </w:rPr>
  </w:style>
  <w:style w:type="paragraph" w:customStyle="1" w:styleId="a6">
    <w:name w:val="Содержимое таблицы"/>
    <w:basedOn w:val="a"/>
    <w:rsid w:val="00436C57"/>
    <w:pPr>
      <w:suppressLineNumbers/>
    </w:pPr>
  </w:style>
  <w:style w:type="paragraph" w:customStyle="1" w:styleId="a7">
    <w:name w:val="Заголовок таблицы"/>
    <w:basedOn w:val="a6"/>
    <w:rsid w:val="00436C57"/>
    <w:pPr>
      <w:jc w:val="center"/>
    </w:pPr>
    <w:rPr>
      <w:b/>
      <w:bCs/>
    </w:rPr>
  </w:style>
  <w:style w:type="paragraph" w:styleId="30">
    <w:name w:val="Body Text 3"/>
    <w:basedOn w:val="a"/>
    <w:rsid w:val="00FC5095"/>
    <w:pPr>
      <w:spacing w:after="120"/>
    </w:pPr>
    <w:rPr>
      <w:sz w:val="16"/>
      <w:szCs w:val="16"/>
    </w:rPr>
  </w:style>
  <w:style w:type="paragraph" w:customStyle="1" w:styleId="a8">
    <w:name w:val="Подпункт"/>
    <w:basedOn w:val="a"/>
    <w:rsid w:val="00FC5095"/>
    <w:pPr>
      <w:tabs>
        <w:tab w:val="num" w:pos="502"/>
      </w:tabs>
      <w:suppressAutoHyphens w:val="0"/>
      <w:snapToGrid w:val="0"/>
      <w:spacing w:line="360" w:lineRule="auto"/>
      <w:ind w:left="502" w:hanging="360"/>
      <w:jc w:val="both"/>
    </w:pPr>
    <w:rPr>
      <w:sz w:val="28"/>
      <w:lang w:eastAsia="ru-RU"/>
    </w:rPr>
  </w:style>
  <w:style w:type="paragraph" w:customStyle="1" w:styleId="a9">
    <w:name w:val="Подподподпункт"/>
    <w:basedOn w:val="a"/>
    <w:rsid w:val="00FC5095"/>
    <w:pPr>
      <w:tabs>
        <w:tab w:val="num" w:pos="502"/>
        <w:tab w:val="left" w:pos="1134"/>
        <w:tab w:val="left" w:pos="1701"/>
      </w:tabs>
      <w:suppressAutoHyphens w:val="0"/>
      <w:snapToGrid w:val="0"/>
      <w:spacing w:line="360" w:lineRule="auto"/>
      <w:ind w:left="502" w:hanging="360"/>
      <w:jc w:val="both"/>
    </w:pPr>
    <w:rPr>
      <w:sz w:val="28"/>
      <w:lang w:eastAsia="ru-RU"/>
    </w:rPr>
  </w:style>
  <w:style w:type="paragraph" w:customStyle="1" w:styleId="aa">
    <w:name w:val="Подподпункт"/>
    <w:basedOn w:val="a8"/>
    <w:rsid w:val="00FC5095"/>
    <w:pPr>
      <w:tabs>
        <w:tab w:val="left" w:pos="1134"/>
        <w:tab w:val="left" w:pos="1418"/>
      </w:tabs>
      <w:snapToGrid/>
    </w:pPr>
  </w:style>
  <w:style w:type="character" w:styleId="ab">
    <w:name w:val="Hyperlink"/>
    <w:rsid w:val="00FC5095"/>
    <w:rPr>
      <w:color w:val="0000FF"/>
      <w:u w:val="single"/>
    </w:rPr>
  </w:style>
  <w:style w:type="paragraph" w:styleId="ac">
    <w:name w:val="Normal (Web)"/>
    <w:basedOn w:val="a"/>
    <w:unhideWhenUsed/>
    <w:rsid w:val="00FC5095"/>
    <w:pPr>
      <w:suppressAutoHyphens w:val="0"/>
      <w:spacing w:before="100" w:beforeAutospacing="1" w:after="100" w:afterAutospacing="1"/>
    </w:pPr>
    <w:rPr>
      <w:sz w:val="24"/>
      <w:szCs w:val="24"/>
      <w:lang w:eastAsia="ru-RU"/>
    </w:rPr>
  </w:style>
  <w:style w:type="paragraph" w:customStyle="1" w:styleId="ConsPlusNormal">
    <w:name w:val="ConsPlusNormal"/>
    <w:link w:val="ConsPlusNormal0"/>
    <w:rsid w:val="00FC5095"/>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locked/>
    <w:rsid w:val="00FC5095"/>
    <w:rPr>
      <w:rFonts w:ascii="Arial" w:hAnsi="Arial" w:cs="Arial"/>
      <w:lang w:val="ru-RU" w:eastAsia="ru-RU" w:bidi="ar-SA"/>
    </w:rPr>
  </w:style>
  <w:style w:type="paragraph" w:styleId="ad">
    <w:name w:val="header"/>
    <w:link w:val="14"/>
    <w:rsid w:val="00FC5095"/>
    <w:pPr>
      <w:widowControl w:val="0"/>
      <w:suppressLineNumbers/>
      <w:tabs>
        <w:tab w:val="center" w:pos="4677"/>
        <w:tab w:val="right" w:pos="9355"/>
      </w:tabs>
      <w:suppressAutoHyphens/>
    </w:pPr>
    <w:rPr>
      <w:rFonts w:ascii="Arial" w:hAnsi="Arial" w:cs="Arial"/>
      <w:kern w:val="1"/>
      <w:lang w:eastAsia="ar-SA"/>
    </w:rPr>
  </w:style>
  <w:style w:type="character" w:customStyle="1" w:styleId="14">
    <w:name w:val="Верхний колонтитул Знак1"/>
    <w:basedOn w:val="a0"/>
    <w:link w:val="ad"/>
    <w:rsid w:val="00FC5095"/>
    <w:rPr>
      <w:rFonts w:ascii="Arial" w:hAnsi="Arial" w:cs="Arial"/>
      <w:kern w:val="1"/>
      <w:lang w:val="ru-RU" w:eastAsia="ar-SA" w:bidi="ar-SA"/>
    </w:rPr>
  </w:style>
  <w:style w:type="paragraph" w:customStyle="1" w:styleId="ConsNormal">
    <w:name w:val="ConsNormal"/>
    <w:link w:val="ConsNormal0"/>
    <w:rsid w:val="00FC5095"/>
    <w:pPr>
      <w:suppressAutoHyphens/>
      <w:ind w:firstLine="720"/>
    </w:pPr>
    <w:rPr>
      <w:kern w:val="1"/>
      <w:lang w:eastAsia="ar-SA"/>
    </w:rPr>
  </w:style>
  <w:style w:type="character" w:customStyle="1" w:styleId="ConsNormal0">
    <w:name w:val="ConsNormal Знак"/>
    <w:basedOn w:val="a0"/>
    <w:link w:val="ConsNormal"/>
    <w:rsid w:val="00FC5095"/>
    <w:rPr>
      <w:kern w:val="1"/>
      <w:lang w:val="ru-RU" w:eastAsia="ar-SA" w:bidi="ar-SA"/>
    </w:rPr>
  </w:style>
  <w:style w:type="paragraph" w:customStyle="1" w:styleId="ConsNonformat">
    <w:name w:val="ConsNonformat"/>
    <w:rsid w:val="00FC5095"/>
    <w:pPr>
      <w:widowControl w:val="0"/>
      <w:overflowPunct w:val="0"/>
      <w:autoSpaceDE w:val="0"/>
      <w:autoSpaceDN w:val="0"/>
      <w:adjustRightInd w:val="0"/>
    </w:pPr>
    <w:rPr>
      <w:rFonts w:ascii="Consultant" w:hAnsi="Consultant"/>
    </w:rPr>
  </w:style>
  <w:style w:type="paragraph" w:styleId="ae">
    <w:name w:val="Balloon Text"/>
    <w:basedOn w:val="a"/>
    <w:link w:val="15"/>
    <w:semiHidden/>
    <w:rsid w:val="00A10B2C"/>
    <w:rPr>
      <w:rFonts w:ascii="Tahoma" w:hAnsi="Tahoma" w:cs="Tahoma"/>
      <w:sz w:val="16"/>
      <w:szCs w:val="16"/>
    </w:rPr>
  </w:style>
  <w:style w:type="character" w:customStyle="1" w:styleId="15">
    <w:name w:val="Текст выноски Знак1"/>
    <w:link w:val="ae"/>
    <w:locked/>
    <w:rsid w:val="002B5CBA"/>
    <w:rPr>
      <w:rFonts w:ascii="Tahoma" w:hAnsi="Tahoma" w:cs="Tahoma"/>
      <w:sz w:val="16"/>
      <w:szCs w:val="16"/>
      <w:lang w:val="ru-RU" w:eastAsia="ar-SA" w:bidi="ar-SA"/>
    </w:rPr>
  </w:style>
  <w:style w:type="paragraph" w:customStyle="1" w:styleId="af">
    <w:name w:val="Пункт Знак"/>
    <w:basedOn w:val="a"/>
    <w:rsid w:val="00061F0F"/>
    <w:pPr>
      <w:tabs>
        <w:tab w:val="left" w:pos="851"/>
        <w:tab w:val="left" w:pos="1134"/>
        <w:tab w:val="num" w:pos="2007"/>
      </w:tabs>
      <w:suppressAutoHyphens w:val="0"/>
      <w:snapToGrid w:val="0"/>
      <w:spacing w:line="360" w:lineRule="auto"/>
      <w:ind w:left="2007" w:hanging="360"/>
      <w:jc w:val="both"/>
    </w:pPr>
    <w:rPr>
      <w:sz w:val="28"/>
      <w:lang w:eastAsia="ru-RU"/>
    </w:rPr>
  </w:style>
  <w:style w:type="paragraph" w:styleId="af0">
    <w:name w:val="footer"/>
    <w:basedOn w:val="a"/>
    <w:rsid w:val="00061F0F"/>
    <w:pPr>
      <w:tabs>
        <w:tab w:val="center" w:pos="4677"/>
        <w:tab w:val="right" w:pos="9355"/>
      </w:tabs>
      <w:suppressAutoHyphens w:val="0"/>
      <w:spacing w:after="60"/>
      <w:jc w:val="both"/>
    </w:pPr>
    <w:rPr>
      <w:sz w:val="24"/>
      <w:szCs w:val="24"/>
      <w:lang w:eastAsia="ru-RU"/>
    </w:rPr>
  </w:style>
  <w:style w:type="character" w:styleId="af1">
    <w:name w:val="page number"/>
    <w:basedOn w:val="a0"/>
    <w:rsid w:val="00061F0F"/>
  </w:style>
  <w:style w:type="paragraph" w:styleId="af2">
    <w:name w:val="Title"/>
    <w:aliases w:val=" Знак2,Знак2"/>
    <w:basedOn w:val="a"/>
    <w:link w:val="16"/>
    <w:qFormat/>
    <w:rsid w:val="00061F0F"/>
    <w:pPr>
      <w:suppressAutoHyphens w:val="0"/>
      <w:ind w:firstLine="709"/>
      <w:jc w:val="center"/>
    </w:pPr>
    <w:rPr>
      <w:b/>
      <w:sz w:val="28"/>
      <w:szCs w:val="24"/>
      <w:lang w:eastAsia="ru-RU"/>
    </w:rPr>
  </w:style>
  <w:style w:type="character" w:customStyle="1" w:styleId="16">
    <w:name w:val="Название Знак1"/>
    <w:aliases w:val=" Знак2 Знак,Знак2 Знак"/>
    <w:link w:val="af2"/>
    <w:rsid w:val="005E7E3C"/>
    <w:rPr>
      <w:b/>
      <w:sz w:val="28"/>
      <w:szCs w:val="24"/>
      <w:lang w:val="ru-RU" w:eastAsia="ru-RU" w:bidi="ar-SA"/>
    </w:rPr>
  </w:style>
  <w:style w:type="paragraph" w:styleId="af3">
    <w:name w:val="Body Text Indent"/>
    <w:basedOn w:val="a"/>
    <w:link w:val="17"/>
    <w:rsid w:val="00061F0F"/>
    <w:pPr>
      <w:suppressAutoHyphens w:val="0"/>
      <w:ind w:firstLine="709"/>
      <w:jc w:val="both"/>
    </w:pPr>
    <w:rPr>
      <w:sz w:val="28"/>
      <w:szCs w:val="24"/>
      <w:lang w:eastAsia="ru-RU"/>
    </w:rPr>
  </w:style>
  <w:style w:type="character" w:customStyle="1" w:styleId="17">
    <w:name w:val="Основной текст с отступом Знак1"/>
    <w:basedOn w:val="a0"/>
    <w:link w:val="af3"/>
    <w:locked/>
    <w:rsid w:val="00B91820"/>
    <w:rPr>
      <w:sz w:val="28"/>
      <w:szCs w:val="24"/>
      <w:lang w:val="ru-RU" w:eastAsia="ru-RU" w:bidi="ar-SA"/>
    </w:rPr>
  </w:style>
  <w:style w:type="paragraph" w:styleId="HTML">
    <w:name w:val="HTML Preformatted"/>
    <w:basedOn w:val="a"/>
    <w:link w:val="HTML1"/>
    <w:rsid w:val="0006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1">
    <w:name w:val="Стандартный HTML Знак1"/>
    <w:basedOn w:val="a0"/>
    <w:link w:val="HTML"/>
    <w:locked/>
    <w:rsid w:val="00385996"/>
    <w:rPr>
      <w:rFonts w:ascii="Courier New" w:hAnsi="Courier New" w:cs="Courier New"/>
      <w:lang w:val="ru-RU" w:eastAsia="ru-RU" w:bidi="ar-SA"/>
    </w:rPr>
  </w:style>
  <w:style w:type="paragraph" w:customStyle="1" w:styleId="ConsPlusNonformat">
    <w:name w:val="ConsPlusNonformat"/>
    <w:rsid w:val="00061F0F"/>
    <w:pPr>
      <w:autoSpaceDE w:val="0"/>
      <w:autoSpaceDN w:val="0"/>
      <w:adjustRightInd w:val="0"/>
    </w:pPr>
    <w:rPr>
      <w:rFonts w:ascii="Courier New" w:hAnsi="Courier New" w:cs="Courier New"/>
    </w:rPr>
  </w:style>
  <w:style w:type="character" w:customStyle="1" w:styleId="b-serp-urlitem">
    <w:name w:val="b-serp-url__item"/>
    <w:basedOn w:val="a0"/>
    <w:rsid w:val="00061F0F"/>
  </w:style>
  <w:style w:type="paragraph" w:styleId="31">
    <w:name w:val="Body Text Indent 3"/>
    <w:basedOn w:val="a"/>
    <w:rsid w:val="00061F0F"/>
    <w:pPr>
      <w:suppressAutoHyphens w:val="0"/>
      <w:spacing w:after="120"/>
      <w:ind w:left="283"/>
    </w:pPr>
    <w:rPr>
      <w:sz w:val="16"/>
      <w:szCs w:val="16"/>
      <w:lang w:eastAsia="ru-RU"/>
    </w:rPr>
  </w:style>
  <w:style w:type="paragraph" w:styleId="22">
    <w:name w:val="Body Text 2"/>
    <w:basedOn w:val="a"/>
    <w:rsid w:val="00061F0F"/>
    <w:pPr>
      <w:widowControl w:val="0"/>
      <w:suppressAutoHyphens w:val="0"/>
    </w:pPr>
    <w:rPr>
      <w:rFonts w:ascii="Arial" w:hAnsi="Arial"/>
      <w:sz w:val="24"/>
      <w:lang w:eastAsia="ru-RU"/>
    </w:rPr>
  </w:style>
  <w:style w:type="paragraph" w:styleId="23">
    <w:name w:val="Body Text Indent 2"/>
    <w:basedOn w:val="a"/>
    <w:rsid w:val="00061F0F"/>
    <w:pPr>
      <w:widowControl w:val="0"/>
      <w:suppressAutoHyphens w:val="0"/>
      <w:spacing w:before="120"/>
      <w:ind w:firstLine="851"/>
      <w:jc w:val="both"/>
    </w:pPr>
    <w:rPr>
      <w:rFonts w:ascii="Arial" w:hAnsi="Arial"/>
      <w:sz w:val="24"/>
      <w:lang w:eastAsia="ru-RU"/>
    </w:rPr>
  </w:style>
  <w:style w:type="paragraph" w:customStyle="1" w:styleId="Doc11">
    <w:name w:val="Doc1.1"/>
    <w:basedOn w:val="a"/>
    <w:rsid w:val="00061F0F"/>
    <w:pPr>
      <w:suppressAutoHyphens w:val="0"/>
      <w:spacing w:after="240" w:line="360" w:lineRule="atLeast"/>
      <w:ind w:left="720" w:right="380" w:hanging="720"/>
      <w:jc w:val="both"/>
    </w:pPr>
    <w:rPr>
      <w:rFonts w:ascii="Arial" w:hAnsi="Arial"/>
      <w:sz w:val="24"/>
      <w:lang w:val="en-GB" w:eastAsia="en-US"/>
    </w:rPr>
  </w:style>
  <w:style w:type="character" w:customStyle="1" w:styleId="af4">
    <w:name w:val="Знак Знак"/>
    <w:rsid w:val="00061F0F"/>
    <w:rPr>
      <w:rFonts w:ascii="Arial" w:hAnsi="Arial"/>
      <w:lang w:val="ru-RU" w:eastAsia="ru-RU" w:bidi="ar-SA"/>
    </w:rPr>
  </w:style>
  <w:style w:type="character" w:styleId="af5">
    <w:name w:val="Strong"/>
    <w:qFormat/>
    <w:rsid w:val="00061F0F"/>
    <w:rPr>
      <w:b/>
      <w:bCs/>
    </w:rPr>
  </w:style>
  <w:style w:type="paragraph" w:customStyle="1" w:styleId="18">
    <w:name w:val="Основной текст с отступом1"/>
    <w:basedOn w:val="a"/>
    <w:link w:val="af6"/>
    <w:rsid w:val="00061F0F"/>
    <w:pPr>
      <w:suppressAutoHyphens w:val="0"/>
      <w:ind w:firstLine="440"/>
      <w:jc w:val="both"/>
    </w:pPr>
    <w:rPr>
      <w:sz w:val="28"/>
      <w:szCs w:val="28"/>
      <w:lang w:eastAsia="ru-RU"/>
    </w:rPr>
  </w:style>
  <w:style w:type="character" w:customStyle="1" w:styleId="af6">
    <w:name w:val="Основной текст с отступом Знак"/>
    <w:link w:val="18"/>
    <w:semiHidden/>
    <w:rsid w:val="00061F0F"/>
    <w:rPr>
      <w:sz w:val="28"/>
      <w:szCs w:val="28"/>
      <w:lang w:val="ru-RU" w:eastAsia="ru-RU" w:bidi="ar-SA"/>
    </w:rPr>
  </w:style>
  <w:style w:type="paragraph" w:styleId="af7">
    <w:name w:val="No Spacing"/>
    <w:qFormat/>
    <w:rsid w:val="00061F0F"/>
    <w:rPr>
      <w:sz w:val="24"/>
      <w:szCs w:val="24"/>
    </w:rPr>
  </w:style>
  <w:style w:type="paragraph" w:customStyle="1" w:styleId="FR1">
    <w:name w:val="FR1"/>
    <w:rsid w:val="00061F0F"/>
    <w:pPr>
      <w:widowControl w:val="0"/>
      <w:autoSpaceDE w:val="0"/>
      <w:autoSpaceDN w:val="0"/>
      <w:adjustRightInd w:val="0"/>
      <w:spacing w:before="860" w:after="600"/>
      <w:ind w:left="40"/>
    </w:pPr>
    <w:rPr>
      <w:sz w:val="22"/>
      <w:szCs w:val="22"/>
    </w:rPr>
  </w:style>
  <w:style w:type="paragraph" w:customStyle="1" w:styleId="19">
    <w:name w:val="Знак1"/>
    <w:basedOn w:val="a"/>
    <w:rsid w:val="00061F0F"/>
    <w:pPr>
      <w:keepLines/>
      <w:suppressAutoHyphens w:val="0"/>
      <w:spacing w:after="160" w:line="240" w:lineRule="exact"/>
    </w:pPr>
    <w:rPr>
      <w:rFonts w:ascii="Verdana" w:eastAsia="MS Mincho" w:hAnsi="Verdana" w:cs="Franklin Gothic Book"/>
      <w:lang w:val="en-US" w:eastAsia="en-US"/>
    </w:rPr>
  </w:style>
  <w:style w:type="character" w:styleId="af8">
    <w:name w:val="FollowedHyperlink"/>
    <w:rsid w:val="00061F0F"/>
    <w:rPr>
      <w:color w:val="800080"/>
      <w:u w:val="single"/>
    </w:rPr>
  </w:style>
  <w:style w:type="paragraph" w:customStyle="1" w:styleId="xl24">
    <w:name w:val="xl24"/>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25">
    <w:name w:val="xl25"/>
    <w:basedOn w:val="a"/>
    <w:rsid w:val="00061F0F"/>
    <w:pPr>
      <w:pBdr>
        <w:top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26">
    <w:name w:val="xl26"/>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6"/>
      <w:szCs w:val="16"/>
      <w:lang w:eastAsia="ru-RU"/>
    </w:rPr>
  </w:style>
  <w:style w:type="paragraph" w:customStyle="1" w:styleId="xl27">
    <w:name w:val="xl27"/>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6"/>
      <w:szCs w:val="16"/>
      <w:lang w:eastAsia="ru-RU"/>
    </w:rPr>
  </w:style>
  <w:style w:type="paragraph" w:customStyle="1" w:styleId="xl28">
    <w:name w:val="xl28"/>
    <w:basedOn w:val="a"/>
    <w:rsid w:val="00061F0F"/>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customStyle="1" w:styleId="xl29">
    <w:name w:val="xl29"/>
    <w:basedOn w:val="a"/>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customStyle="1" w:styleId="xl30">
    <w:name w:val="xl30"/>
    <w:basedOn w:val="a"/>
    <w:rsid w:val="00061F0F"/>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af9">
    <w:name w:val="Знак Знак Знак"/>
    <w:basedOn w:val="a"/>
    <w:rsid w:val="00061F0F"/>
    <w:pPr>
      <w:suppressAutoHyphens w:val="0"/>
      <w:spacing w:after="160" w:line="240" w:lineRule="exact"/>
    </w:pPr>
    <w:rPr>
      <w:rFonts w:ascii="Tahoma" w:hAnsi="Tahoma"/>
      <w:lang w:val="en-US" w:eastAsia="en-US"/>
    </w:rPr>
  </w:style>
  <w:style w:type="table" w:styleId="afa">
    <w:name w:val="Table Grid"/>
    <w:basedOn w:val="a1"/>
    <w:rsid w:val="00A846CA"/>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Знак Знак"/>
    <w:rsid w:val="00501A54"/>
    <w:rPr>
      <w:rFonts w:ascii="Arial" w:hAnsi="Arial" w:cs="Arial" w:hint="default"/>
      <w:lang w:val="ru-RU" w:eastAsia="ru-RU" w:bidi="ar-SA"/>
    </w:rPr>
  </w:style>
  <w:style w:type="paragraph" w:customStyle="1" w:styleId="1a">
    <w:name w:val="Знак1"/>
    <w:basedOn w:val="a"/>
    <w:rsid w:val="00501A54"/>
    <w:pPr>
      <w:keepLines/>
      <w:suppressAutoHyphens w:val="0"/>
      <w:spacing w:after="160" w:line="240" w:lineRule="exact"/>
    </w:pPr>
    <w:rPr>
      <w:rFonts w:ascii="Verdana" w:eastAsia="MS Mincho" w:hAnsi="Verdana" w:cs="Franklin Gothic Book"/>
      <w:lang w:val="en-US" w:eastAsia="en-US"/>
    </w:rPr>
  </w:style>
  <w:style w:type="paragraph" w:customStyle="1" w:styleId="Style33">
    <w:name w:val="Style33"/>
    <w:basedOn w:val="a"/>
    <w:rsid w:val="006777BF"/>
    <w:pPr>
      <w:widowControl w:val="0"/>
      <w:autoSpaceDE w:val="0"/>
    </w:pPr>
    <w:rPr>
      <w:rFonts w:ascii="Georgia" w:hAnsi="Georgia"/>
      <w:sz w:val="24"/>
      <w:szCs w:val="24"/>
    </w:rPr>
  </w:style>
  <w:style w:type="character" w:customStyle="1" w:styleId="FontStyle43">
    <w:name w:val="Font Style43"/>
    <w:basedOn w:val="a0"/>
    <w:rsid w:val="00385996"/>
    <w:rPr>
      <w:rFonts w:ascii="Times New Roman" w:hAnsi="Times New Roman" w:cs="Times New Roman"/>
      <w:color w:val="000000"/>
      <w:spacing w:val="10"/>
      <w:sz w:val="16"/>
      <w:szCs w:val="16"/>
    </w:rPr>
  </w:style>
  <w:style w:type="paragraph" w:customStyle="1" w:styleId="afc">
    <w:name w:val="Таблицы (моноширинный)"/>
    <w:basedOn w:val="a"/>
    <w:next w:val="a"/>
    <w:rsid w:val="00E7642E"/>
    <w:pPr>
      <w:widowControl w:val="0"/>
      <w:autoSpaceDE w:val="0"/>
      <w:jc w:val="both"/>
    </w:pPr>
    <w:rPr>
      <w:rFonts w:ascii="Courier New" w:hAnsi="Courier New" w:cs="Courier New"/>
    </w:rPr>
  </w:style>
  <w:style w:type="paragraph" w:customStyle="1" w:styleId="1b">
    <w:name w:val="Абзац списка1"/>
    <w:basedOn w:val="a"/>
    <w:rsid w:val="00E7642E"/>
    <w:pPr>
      <w:suppressAutoHyphens w:val="0"/>
      <w:spacing w:after="200" w:line="276" w:lineRule="auto"/>
      <w:ind w:left="720"/>
    </w:pPr>
    <w:rPr>
      <w:rFonts w:ascii="Calibri" w:hAnsi="Calibri" w:cs="Calibri"/>
      <w:sz w:val="22"/>
      <w:szCs w:val="22"/>
      <w:lang w:eastAsia="ru-RU"/>
    </w:rPr>
  </w:style>
  <w:style w:type="character" w:customStyle="1" w:styleId="FontStyle45">
    <w:name w:val="Font Style45"/>
    <w:basedOn w:val="a0"/>
    <w:rsid w:val="005E7E3C"/>
    <w:rPr>
      <w:rFonts w:ascii="Times New Roman" w:hAnsi="Times New Roman" w:cs="Times New Roman"/>
      <w:b/>
      <w:bCs/>
      <w:color w:val="000000"/>
      <w:sz w:val="22"/>
      <w:szCs w:val="22"/>
    </w:rPr>
  </w:style>
  <w:style w:type="character" w:customStyle="1" w:styleId="FontStyle92">
    <w:name w:val="Font Style92"/>
    <w:rsid w:val="00655118"/>
    <w:rPr>
      <w:rFonts w:ascii="Times New Roman" w:hAnsi="Times New Roman"/>
      <w:sz w:val="24"/>
    </w:rPr>
  </w:style>
  <w:style w:type="paragraph" w:customStyle="1" w:styleId="Style1">
    <w:name w:val="Style1"/>
    <w:basedOn w:val="a"/>
    <w:rsid w:val="00655118"/>
    <w:pPr>
      <w:widowControl w:val="0"/>
      <w:suppressAutoHyphens w:val="0"/>
      <w:autoSpaceDE w:val="0"/>
      <w:autoSpaceDN w:val="0"/>
      <w:adjustRightInd w:val="0"/>
      <w:spacing w:line="275" w:lineRule="exact"/>
      <w:jc w:val="center"/>
    </w:pPr>
    <w:rPr>
      <w:sz w:val="24"/>
      <w:szCs w:val="24"/>
      <w:lang w:eastAsia="ru-RU"/>
    </w:rPr>
  </w:style>
  <w:style w:type="paragraph" w:customStyle="1" w:styleId="Style18">
    <w:name w:val="Style18"/>
    <w:basedOn w:val="a"/>
    <w:rsid w:val="00655118"/>
    <w:pPr>
      <w:widowControl w:val="0"/>
      <w:suppressAutoHyphens w:val="0"/>
      <w:autoSpaceDE w:val="0"/>
      <w:autoSpaceDN w:val="0"/>
      <w:adjustRightInd w:val="0"/>
      <w:spacing w:line="276" w:lineRule="exact"/>
      <w:ind w:firstLine="598"/>
      <w:jc w:val="both"/>
    </w:pPr>
    <w:rPr>
      <w:sz w:val="24"/>
      <w:szCs w:val="24"/>
      <w:lang w:eastAsia="ru-RU"/>
    </w:rPr>
  </w:style>
  <w:style w:type="paragraph" w:customStyle="1" w:styleId="Style21">
    <w:name w:val="Style21"/>
    <w:basedOn w:val="a"/>
    <w:rsid w:val="00655118"/>
    <w:pPr>
      <w:widowControl w:val="0"/>
      <w:suppressAutoHyphens w:val="0"/>
      <w:autoSpaceDE w:val="0"/>
      <w:autoSpaceDN w:val="0"/>
      <w:adjustRightInd w:val="0"/>
      <w:spacing w:line="279" w:lineRule="exact"/>
      <w:jc w:val="both"/>
    </w:pPr>
    <w:rPr>
      <w:sz w:val="24"/>
      <w:szCs w:val="24"/>
      <w:lang w:eastAsia="ru-RU"/>
    </w:rPr>
  </w:style>
  <w:style w:type="paragraph" w:customStyle="1" w:styleId="Style22">
    <w:name w:val="Style22"/>
    <w:basedOn w:val="a"/>
    <w:rsid w:val="00655118"/>
    <w:pPr>
      <w:widowControl w:val="0"/>
      <w:suppressAutoHyphens w:val="0"/>
      <w:autoSpaceDE w:val="0"/>
      <w:autoSpaceDN w:val="0"/>
      <w:adjustRightInd w:val="0"/>
      <w:spacing w:line="282" w:lineRule="exact"/>
      <w:jc w:val="both"/>
    </w:pPr>
    <w:rPr>
      <w:sz w:val="24"/>
      <w:szCs w:val="24"/>
      <w:lang w:eastAsia="ru-RU"/>
    </w:rPr>
  </w:style>
  <w:style w:type="paragraph" w:customStyle="1" w:styleId="Style24">
    <w:name w:val="Style24"/>
    <w:basedOn w:val="a"/>
    <w:rsid w:val="00655118"/>
    <w:pPr>
      <w:widowControl w:val="0"/>
      <w:suppressAutoHyphens w:val="0"/>
      <w:autoSpaceDE w:val="0"/>
      <w:autoSpaceDN w:val="0"/>
      <w:adjustRightInd w:val="0"/>
      <w:spacing w:line="275" w:lineRule="exact"/>
      <w:ind w:firstLine="362"/>
      <w:jc w:val="both"/>
    </w:pPr>
    <w:rPr>
      <w:sz w:val="24"/>
      <w:szCs w:val="24"/>
      <w:lang w:eastAsia="ru-RU"/>
    </w:rPr>
  </w:style>
  <w:style w:type="character" w:customStyle="1" w:styleId="FontStyle93">
    <w:name w:val="Font Style93"/>
    <w:rsid w:val="00655118"/>
    <w:rPr>
      <w:rFonts w:ascii="Times New Roman" w:hAnsi="Times New Roman"/>
      <w:b/>
      <w:sz w:val="24"/>
    </w:rPr>
  </w:style>
  <w:style w:type="paragraph" w:customStyle="1" w:styleId="Style23">
    <w:name w:val="Style23"/>
    <w:basedOn w:val="a"/>
    <w:rsid w:val="00C23492"/>
    <w:pPr>
      <w:widowControl w:val="0"/>
      <w:suppressAutoHyphens w:val="0"/>
      <w:autoSpaceDE w:val="0"/>
      <w:autoSpaceDN w:val="0"/>
      <w:adjustRightInd w:val="0"/>
      <w:spacing w:line="289" w:lineRule="exact"/>
      <w:jc w:val="both"/>
    </w:pPr>
    <w:rPr>
      <w:sz w:val="24"/>
      <w:szCs w:val="24"/>
      <w:lang w:eastAsia="ru-RU"/>
    </w:rPr>
  </w:style>
  <w:style w:type="paragraph" w:styleId="afd">
    <w:name w:val="List Paragraph"/>
    <w:basedOn w:val="a"/>
    <w:qFormat/>
    <w:rsid w:val="004F0C15"/>
    <w:pPr>
      <w:suppressAutoHyphens w:val="0"/>
      <w:spacing w:after="200" w:line="276" w:lineRule="auto"/>
      <w:ind w:left="708"/>
    </w:pPr>
    <w:rPr>
      <w:rFonts w:ascii="Calibri" w:eastAsia="Calibri" w:hAnsi="Calibri"/>
      <w:sz w:val="22"/>
      <w:szCs w:val="22"/>
      <w:lang w:eastAsia="en-US"/>
    </w:rPr>
  </w:style>
  <w:style w:type="character" w:customStyle="1" w:styleId="210">
    <w:name w:val="Знак2 Знак Знак1"/>
    <w:rsid w:val="00B91820"/>
    <w:rPr>
      <w:b/>
      <w:sz w:val="28"/>
      <w:szCs w:val="24"/>
      <w:lang w:val="ru-RU" w:eastAsia="ru-RU" w:bidi="ar-SA"/>
    </w:rPr>
  </w:style>
  <w:style w:type="paragraph" w:customStyle="1" w:styleId="s1">
    <w:name w:val="s_1"/>
    <w:basedOn w:val="a"/>
    <w:rsid w:val="0061745B"/>
    <w:pPr>
      <w:suppressAutoHyphens w:val="0"/>
      <w:spacing w:before="100" w:beforeAutospacing="1" w:after="100" w:afterAutospacing="1"/>
    </w:pPr>
    <w:rPr>
      <w:sz w:val="24"/>
      <w:szCs w:val="24"/>
      <w:lang w:eastAsia="ru-RU"/>
    </w:rPr>
  </w:style>
  <w:style w:type="character" w:customStyle="1" w:styleId="apple-converted-space">
    <w:name w:val="apple-converted-space"/>
    <w:basedOn w:val="a0"/>
    <w:rsid w:val="0061745B"/>
  </w:style>
  <w:style w:type="character" w:styleId="afe">
    <w:name w:val="Emphasis"/>
    <w:basedOn w:val="a0"/>
    <w:qFormat/>
    <w:rsid w:val="005B2101"/>
    <w:rPr>
      <w:i/>
      <w:iCs/>
    </w:rPr>
  </w:style>
  <w:style w:type="paragraph" w:customStyle="1" w:styleId="aff">
    <w:name w:val="Знак Знак Знак Знак"/>
    <w:basedOn w:val="a"/>
    <w:rsid w:val="00442403"/>
    <w:pPr>
      <w:suppressAutoHyphens w:val="0"/>
      <w:spacing w:before="100" w:beforeAutospacing="1" w:after="100" w:afterAutospacing="1"/>
    </w:pPr>
    <w:rPr>
      <w:rFonts w:ascii="Tahoma" w:hAnsi="Tahoma"/>
      <w:lang w:val="en-US" w:eastAsia="en-US"/>
    </w:rPr>
  </w:style>
  <w:style w:type="paragraph" w:customStyle="1" w:styleId="1c">
    <w:name w:val="Абзац списка1"/>
    <w:rsid w:val="00442403"/>
    <w:pPr>
      <w:widowControl w:val="0"/>
      <w:suppressAutoHyphens/>
      <w:spacing w:after="200" w:line="276" w:lineRule="auto"/>
      <w:ind w:left="720"/>
    </w:pPr>
    <w:rPr>
      <w:rFonts w:ascii="Calibri" w:hAnsi="Calibri" w:cs="Calibri"/>
      <w:kern w:val="1"/>
      <w:sz w:val="22"/>
      <w:szCs w:val="22"/>
      <w:lang w:eastAsia="ar-SA"/>
    </w:rPr>
  </w:style>
  <w:style w:type="character" w:customStyle="1" w:styleId="40">
    <w:name w:val="Знак Знак4"/>
    <w:locked/>
    <w:rsid w:val="00442403"/>
    <w:rPr>
      <w:rFonts w:ascii="Arial" w:hAnsi="Arial" w:cs="Arial"/>
      <w:b/>
      <w:bCs/>
      <w:kern w:val="1"/>
      <w:sz w:val="32"/>
      <w:szCs w:val="32"/>
      <w:lang w:val="ru-RU" w:eastAsia="ar-SA" w:bidi="ar-SA"/>
    </w:rPr>
  </w:style>
  <w:style w:type="character" w:customStyle="1" w:styleId="24">
    <w:name w:val="Основной шрифт абзаца2"/>
    <w:rsid w:val="007E4F02"/>
  </w:style>
  <w:style w:type="character" w:customStyle="1" w:styleId="1d">
    <w:name w:val="Заголовок 1 Знак"/>
    <w:rsid w:val="007E4F02"/>
    <w:rPr>
      <w:rFonts w:ascii="Cambria" w:hAnsi="Cambria" w:cs="Cambria"/>
      <w:b/>
      <w:bCs/>
      <w:kern w:val="1"/>
      <w:sz w:val="32"/>
      <w:szCs w:val="32"/>
    </w:rPr>
  </w:style>
  <w:style w:type="character" w:customStyle="1" w:styleId="25">
    <w:name w:val="Заголовок 2 Знак"/>
    <w:rsid w:val="007E4F02"/>
    <w:rPr>
      <w:rFonts w:ascii="Cambria" w:hAnsi="Cambria" w:cs="Cambria"/>
      <w:b/>
      <w:bCs/>
      <w:i/>
      <w:iCs/>
      <w:sz w:val="28"/>
      <w:szCs w:val="28"/>
    </w:rPr>
  </w:style>
  <w:style w:type="character" w:customStyle="1" w:styleId="41">
    <w:name w:val="Заголовок 4 Знак"/>
    <w:rsid w:val="007E4F02"/>
    <w:rPr>
      <w:rFonts w:ascii="Calibri" w:hAnsi="Calibri" w:cs="Calibri"/>
      <w:b/>
      <w:bCs/>
      <w:sz w:val="28"/>
      <w:szCs w:val="28"/>
    </w:rPr>
  </w:style>
  <w:style w:type="character" w:customStyle="1" w:styleId="aff0">
    <w:name w:val="Текст выноски Знак"/>
    <w:rsid w:val="007E4F02"/>
    <w:rPr>
      <w:rFonts w:ascii="Tahoma" w:hAnsi="Tahoma" w:cs="Tahoma"/>
      <w:sz w:val="16"/>
      <w:szCs w:val="16"/>
    </w:rPr>
  </w:style>
  <w:style w:type="character" w:customStyle="1" w:styleId="FontStyle95">
    <w:name w:val="Font Style95"/>
    <w:rsid w:val="007E4F02"/>
    <w:rPr>
      <w:rFonts w:ascii="Times New Roman" w:hAnsi="Times New Roman" w:cs="Times New Roman"/>
      <w:b/>
      <w:bCs/>
      <w:i/>
      <w:iCs/>
      <w:sz w:val="24"/>
      <w:szCs w:val="24"/>
    </w:rPr>
  </w:style>
  <w:style w:type="character" w:customStyle="1" w:styleId="FontStyle96">
    <w:name w:val="Font Style96"/>
    <w:rsid w:val="007E4F02"/>
    <w:rPr>
      <w:rFonts w:ascii="Times New Roman" w:hAnsi="Times New Roman" w:cs="Times New Roman"/>
      <w:b/>
      <w:bCs/>
      <w:sz w:val="24"/>
      <w:szCs w:val="24"/>
    </w:rPr>
  </w:style>
  <w:style w:type="character" w:customStyle="1" w:styleId="FontStyle101">
    <w:name w:val="Font Style101"/>
    <w:rsid w:val="007E4F02"/>
    <w:rPr>
      <w:rFonts w:ascii="Times New Roman" w:hAnsi="Times New Roman" w:cs="Times New Roman"/>
      <w:sz w:val="24"/>
      <w:szCs w:val="24"/>
    </w:rPr>
  </w:style>
  <w:style w:type="character" w:customStyle="1" w:styleId="FontStyle105">
    <w:name w:val="Font Style105"/>
    <w:rsid w:val="007E4F02"/>
    <w:rPr>
      <w:rFonts w:ascii="Times New Roman" w:hAnsi="Times New Roman" w:cs="Times New Roman"/>
      <w:b/>
      <w:bCs/>
      <w:sz w:val="22"/>
      <w:szCs w:val="22"/>
    </w:rPr>
  </w:style>
  <w:style w:type="character" w:customStyle="1" w:styleId="FontStyle124">
    <w:name w:val="Font Style124"/>
    <w:rsid w:val="007E4F02"/>
    <w:rPr>
      <w:rFonts w:ascii="Times New Roman" w:hAnsi="Times New Roman" w:cs="Times New Roman"/>
      <w:b/>
      <w:bCs/>
      <w:sz w:val="26"/>
      <w:szCs w:val="26"/>
    </w:rPr>
  </w:style>
  <w:style w:type="character" w:customStyle="1" w:styleId="aff1">
    <w:name w:val="Схема документа Знак"/>
    <w:rsid w:val="007E4F02"/>
    <w:rPr>
      <w:sz w:val="2"/>
      <w:szCs w:val="2"/>
    </w:rPr>
  </w:style>
  <w:style w:type="character" w:customStyle="1" w:styleId="aff2">
    <w:name w:val="Нижний колонтитул Знак"/>
    <w:rsid w:val="007E4F02"/>
    <w:rPr>
      <w:sz w:val="24"/>
      <w:szCs w:val="24"/>
    </w:rPr>
  </w:style>
  <w:style w:type="character" w:customStyle="1" w:styleId="1e">
    <w:name w:val="Номер страницы1"/>
    <w:rsid w:val="007E4F02"/>
  </w:style>
  <w:style w:type="character" w:customStyle="1" w:styleId="TitleChar">
    <w:name w:val="Title Char"/>
    <w:rsid w:val="007E4F02"/>
    <w:rPr>
      <w:rFonts w:ascii="Cambria" w:hAnsi="Cambria" w:cs="Cambria"/>
      <w:b/>
      <w:bCs/>
      <w:kern w:val="1"/>
      <w:sz w:val="32"/>
      <w:szCs w:val="32"/>
    </w:rPr>
  </w:style>
  <w:style w:type="character" w:customStyle="1" w:styleId="aff3">
    <w:name w:val="Название Знак"/>
    <w:rsid w:val="007E4F02"/>
    <w:rPr>
      <w:b/>
      <w:bCs/>
      <w:sz w:val="24"/>
      <w:szCs w:val="24"/>
      <w:lang w:val="ru-RU"/>
    </w:rPr>
  </w:style>
  <w:style w:type="character" w:customStyle="1" w:styleId="HTML0">
    <w:name w:val="Стандартный HTML Знак"/>
    <w:rsid w:val="007E4F02"/>
    <w:rPr>
      <w:rFonts w:ascii="Courier New" w:hAnsi="Courier New" w:cs="Courier New"/>
      <w:sz w:val="20"/>
      <w:szCs w:val="20"/>
    </w:rPr>
  </w:style>
  <w:style w:type="character" w:customStyle="1" w:styleId="BodyTextChar">
    <w:name w:val="Body Text Char"/>
    <w:rsid w:val="007E4F02"/>
    <w:rPr>
      <w:sz w:val="24"/>
      <w:szCs w:val="24"/>
    </w:rPr>
  </w:style>
  <w:style w:type="character" w:customStyle="1" w:styleId="aff4">
    <w:name w:val="Основной текст Знак"/>
    <w:rsid w:val="007E4F02"/>
    <w:rPr>
      <w:sz w:val="24"/>
      <w:szCs w:val="24"/>
      <w:lang w:val="ru-RU"/>
    </w:rPr>
  </w:style>
  <w:style w:type="character" w:customStyle="1" w:styleId="32">
    <w:name w:val="Основной текст 3 Знак"/>
    <w:rsid w:val="007E4F02"/>
    <w:rPr>
      <w:sz w:val="16"/>
      <w:szCs w:val="16"/>
    </w:rPr>
  </w:style>
  <w:style w:type="character" w:customStyle="1" w:styleId="33">
    <w:name w:val="Основной текст с отступом 3 Знак"/>
    <w:rsid w:val="007E4F02"/>
    <w:rPr>
      <w:sz w:val="16"/>
      <w:szCs w:val="16"/>
    </w:rPr>
  </w:style>
  <w:style w:type="character" w:customStyle="1" w:styleId="26">
    <w:name w:val="Основной текст 2 Знак"/>
    <w:rsid w:val="007E4F02"/>
    <w:rPr>
      <w:sz w:val="24"/>
      <w:szCs w:val="24"/>
    </w:rPr>
  </w:style>
  <w:style w:type="character" w:customStyle="1" w:styleId="27">
    <w:name w:val="Основной текст с отступом 2 Знак"/>
    <w:rsid w:val="007E4F02"/>
    <w:rPr>
      <w:sz w:val="24"/>
      <w:szCs w:val="24"/>
    </w:rPr>
  </w:style>
  <w:style w:type="character" w:customStyle="1" w:styleId="aff5">
    <w:name w:val="Верхний колонтитул Знак"/>
    <w:rsid w:val="007E4F02"/>
    <w:rPr>
      <w:sz w:val="24"/>
      <w:szCs w:val="24"/>
    </w:rPr>
  </w:style>
  <w:style w:type="character" w:customStyle="1" w:styleId="28">
    <w:name w:val="Знак2 Знак Знак"/>
    <w:rsid w:val="007E4F02"/>
    <w:rPr>
      <w:b/>
      <w:bCs/>
      <w:color w:val="000000"/>
      <w:sz w:val="25"/>
      <w:szCs w:val="25"/>
      <w:lang w:val="ru-RU"/>
    </w:rPr>
  </w:style>
  <w:style w:type="character" w:customStyle="1" w:styleId="WW8Num15z2">
    <w:name w:val="WW8Num15z2"/>
    <w:rsid w:val="007E4F02"/>
    <w:rPr>
      <w:rFonts w:ascii="Wingdings" w:hAnsi="Wingdings" w:cs="Wingdings"/>
    </w:rPr>
  </w:style>
  <w:style w:type="character" w:customStyle="1" w:styleId="FontStyle17">
    <w:name w:val="Font Style17"/>
    <w:rsid w:val="007E4F02"/>
    <w:rPr>
      <w:rFonts w:ascii="Times New Roman" w:hAnsi="Times New Roman" w:cs="Times New Roman"/>
      <w:sz w:val="22"/>
      <w:szCs w:val="22"/>
    </w:rPr>
  </w:style>
  <w:style w:type="character" w:customStyle="1" w:styleId="FontStyle18">
    <w:name w:val="Font Style18"/>
    <w:rsid w:val="007E4F02"/>
    <w:rPr>
      <w:rFonts w:ascii="Times New Roman" w:hAnsi="Times New Roman" w:cs="Times New Roman"/>
      <w:sz w:val="22"/>
      <w:szCs w:val="22"/>
    </w:rPr>
  </w:style>
  <w:style w:type="character" w:customStyle="1" w:styleId="FontStyle19">
    <w:name w:val="Font Style19"/>
    <w:rsid w:val="007E4F02"/>
    <w:rPr>
      <w:rFonts w:ascii="Trebuchet MS" w:hAnsi="Trebuchet MS" w:cs="Trebuchet MS"/>
      <w:sz w:val="16"/>
      <w:szCs w:val="16"/>
    </w:rPr>
  </w:style>
  <w:style w:type="character" w:customStyle="1" w:styleId="aff6">
    <w:name w:val="Подзаголовок Знак"/>
    <w:rsid w:val="007E4F02"/>
    <w:rPr>
      <w:rFonts w:ascii="Cambria" w:hAnsi="Cambria" w:cs="Cambria"/>
      <w:sz w:val="24"/>
      <w:szCs w:val="24"/>
    </w:rPr>
  </w:style>
  <w:style w:type="character" w:customStyle="1" w:styleId="ListLabel1">
    <w:name w:val="ListLabel 1"/>
    <w:rsid w:val="007E4F02"/>
    <w:rPr>
      <w:rFonts w:cs="Times New Roman"/>
    </w:rPr>
  </w:style>
  <w:style w:type="character" w:customStyle="1" w:styleId="aff7">
    <w:name w:val="Символ нумерации"/>
    <w:rsid w:val="007E4F02"/>
  </w:style>
  <w:style w:type="paragraph" w:customStyle="1" w:styleId="1f">
    <w:name w:val="Текст выноски1"/>
    <w:rsid w:val="007E4F02"/>
    <w:pPr>
      <w:widowControl w:val="0"/>
      <w:suppressAutoHyphens/>
    </w:pPr>
    <w:rPr>
      <w:rFonts w:ascii="Tahoma" w:hAnsi="Tahoma" w:cs="Tahoma"/>
      <w:kern w:val="1"/>
      <w:sz w:val="16"/>
      <w:szCs w:val="16"/>
      <w:lang w:eastAsia="ar-SA"/>
    </w:rPr>
  </w:style>
  <w:style w:type="paragraph" w:customStyle="1" w:styleId="Style9">
    <w:name w:val="Style9"/>
    <w:rsid w:val="007E4F02"/>
    <w:pPr>
      <w:suppressAutoHyphens/>
      <w:spacing w:line="271" w:lineRule="exact"/>
      <w:ind w:firstLine="362"/>
      <w:jc w:val="both"/>
    </w:pPr>
    <w:rPr>
      <w:kern w:val="1"/>
      <w:sz w:val="22"/>
      <w:szCs w:val="22"/>
      <w:lang w:eastAsia="ar-SA"/>
    </w:rPr>
  </w:style>
  <w:style w:type="paragraph" w:customStyle="1" w:styleId="Style12">
    <w:name w:val="Style12"/>
    <w:rsid w:val="007E4F02"/>
    <w:pPr>
      <w:suppressAutoHyphens/>
      <w:spacing w:line="282" w:lineRule="exact"/>
      <w:ind w:firstLine="362"/>
      <w:jc w:val="both"/>
    </w:pPr>
    <w:rPr>
      <w:kern w:val="1"/>
      <w:sz w:val="22"/>
      <w:szCs w:val="22"/>
      <w:lang w:eastAsia="ar-SA"/>
    </w:rPr>
  </w:style>
  <w:style w:type="paragraph" w:customStyle="1" w:styleId="Style20">
    <w:name w:val="Style20"/>
    <w:rsid w:val="007E4F02"/>
    <w:pPr>
      <w:suppressAutoHyphens/>
      <w:spacing w:line="275" w:lineRule="exact"/>
      <w:ind w:firstLine="362"/>
      <w:jc w:val="both"/>
    </w:pPr>
    <w:rPr>
      <w:kern w:val="1"/>
      <w:sz w:val="22"/>
      <w:szCs w:val="22"/>
      <w:lang w:eastAsia="ar-SA"/>
    </w:rPr>
  </w:style>
  <w:style w:type="paragraph" w:customStyle="1" w:styleId="Style25">
    <w:name w:val="Style25"/>
    <w:rsid w:val="007E4F02"/>
    <w:pPr>
      <w:suppressAutoHyphens/>
      <w:spacing w:line="275" w:lineRule="exact"/>
      <w:jc w:val="both"/>
    </w:pPr>
    <w:rPr>
      <w:kern w:val="1"/>
      <w:sz w:val="22"/>
      <w:szCs w:val="22"/>
      <w:lang w:eastAsia="ar-SA"/>
    </w:rPr>
  </w:style>
  <w:style w:type="paragraph" w:customStyle="1" w:styleId="Style14">
    <w:name w:val="Style14"/>
    <w:rsid w:val="007E4F02"/>
    <w:pPr>
      <w:suppressAutoHyphens/>
    </w:pPr>
    <w:rPr>
      <w:kern w:val="1"/>
      <w:sz w:val="22"/>
      <w:szCs w:val="22"/>
      <w:lang w:eastAsia="ar-SA"/>
    </w:rPr>
  </w:style>
  <w:style w:type="paragraph" w:customStyle="1" w:styleId="Style57">
    <w:name w:val="Style57"/>
    <w:rsid w:val="007E4F02"/>
    <w:pPr>
      <w:suppressAutoHyphens/>
      <w:spacing w:line="253" w:lineRule="exact"/>
    </w:pPr>
    <w:rPr>
      <w:kern w:val="1"/>
      <w:sz w:val="22"/>
      <w:szCs w:val="22"/>
      <w:lang w:eastAsia="ar-SA"/>
    </w:rPr>
  </w:style>
  <w:style w:type="paragraph" w:customStyle="1" w:styleId="Style77">
    <w:name w:val="Style77"/>
    <w:rsid w:val="007E4F02"/>
    <w:pPr>
      <w:suppressAutoHyphens/>
      <w:spacing w:line="259" w:lineRule="exact"/>
      <w:jc w:val="center"/>
    </w:pPr>
    <w:rPr>
      <w:kern w:val="1"/>
      <w:sz w:val="22"/>
      <w:szCs w:val="22"/>
      <w:lang w:eastAsia="ar-SA"/>
    </w:rPr>
  </w:style>
  <w:style w:type="paragraph" w:customStyle="1" w:styleId="Style86">
    <w:name w:val="Style86"/>
    <w:rsid w:val="007E4F02"/>
    <w:pPr>
      <w:suppressAutoHyphens/>
    </w:pPr>
    <w:rPr>
      <w:kern w:val="1"/>
      <w:sz w:val="22"/>
      <w:szCs w:val="22"/>
      <w:lang w:eastAsia="ar-SA"/>
    </w:rPr>
  </w:style>
  <w:style w:type="paragraph" w:customStyle="1" w:styleId="Style87">
    <w:name w:val="Style87"/>
    <w:rsid w:val="007E4F02"/>
    <w:pPr>
      <w:suppressAutoHyphens/>
      <w:spacing w:line="245" w:lineRule="exact"/>
      <w:jc w:val="both"/>
    </w:pPr>
    <w:rPr>
      <w:kern w:val="1"/>
      <w:sz w:val="22"/>
      <w:szCs w:val="22"/>
      <w:lang w:eastAsia="ar-SA"/>
    </w:rPr>
  </w:style>
  <w:style w:type="paragraph" w:customStyle="1" w:styleId="1f0">
    <w:name w:val="Схема документа1"/>
    <w:rsid w:val="007E4F02"/>
    <w:pPr>
      <w:widowControl w:val="0"/>
      <w:suppressAutoHyphens/>
    </w:pPr>
    <w:rPr>
      <w:kern w:val="1"/>
      <w:sz w:val="2"/>
      <w:szCs w:val="2"/>
      <w:lang w:eastAsia="ar-SA"/>
    </w:rPr>
  </w:style>
  <w:style w:type="paragraph" w:customStyle="1" w:styleId="110">
    <w:name w:val="Знак11"/>
    <w:rsid w:val="007E4F02"/>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7E4F02"/>
    <w:pPr>
      <w:widowControl w:val="0"/>
      <w:suppressAutoHyphens/>
      <w:spacing w:after="160" w:line="240" w:lineRule="exact"/>
    </w:pPr>
    <w:rPr>
      <w:rFonts w:ascii="Verdana" w:eastAsia="MS Mincho" w:hAnsi="Verdana" w:cs="Verdana"/>
      <w:kern w:val="1"/>
      <w:lang w:val="en-US" w:eastAsia="ar-SA"/>
    </w:rPr>
  </w:style>
  <w:style w:type="paragraph" w:customStyle="1" w:styleId="HTML10">
    <w:name w:val="Стандартный HTML1"/>
    <w:rsid w:val="007E4F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310">
    <w:name w:val="Основной текст 31"/>
    <w:rsid w:val="007E4F02"/>
    <w:pPr>
      <w:widowControl w:val="0"/>
      <w:suppressAutoHyphens/>
      <w:spacing w:after="120"/>
    </w:pPr>
    <w:rPr>
      <w:kern w:val="1"/>
      <w:sz w:val="16"/>
      <w:szCs w:val="16"/>
      <w:lang w:eastAsia="ar-SA"/>
    </w:rPr>
  </w:style>
  <w:style w:type="paragraph" w:customStyle="1" w:styleId="311">
    <w:name w:val="Основной текст с отступом 31"/>
    <w:rsid w:val="007E4F02"/>
    <w:pPr>
      <w:widowControl w:val="0"/>
      <w:suppressAutoHyphens/>
      <w:spacing w:after="120"/>
      <w:ind w:left="283"/>
    </w:pPr>
    <w:rPr>
      <w:kern w:val="1"/>
      <w:sz w:val="16"/>
      <w:szCs w:val="16"/>
      <w:lang w:eastAsia="ar-SA"/>
    </w:rPr>
  </w:style>
  <w:style w:type="paragraph" w:customStyle="1" w:styleId="211">
    <w:name w:val="Основной текст 21"/>
    <w:rsid w:val="007E4F02"/>
    <w:pPr>
      <w:suppressAutoHyphens/>
    </w:pPr>
    <w:rPr>
      <w:rFonts w:ascii="Arial" w:hAnsi="Arial" w:cs="Arial"/>
      <w:kern w:val="1"/>
      <w:sz w:val="22"/>
      <w:szCs w:val="22"/>
      <w:lang w:eastAsia="ar-SA"/>
    </w:rPr>
  </w:style>
  <w:style w:type="paragraph" w:customStyle="1" w:styleId="212">
    <w:name w:val="Основной текст с отступом 21"/>
    <w:rsid w:val="007E4F02"/>
    <w:pPr>
      <w:widowControl w:val="0"/>
      <w:suppressAutoHyphens/>
      <w:ind w:firstLine="567"/>
      <w:jc w:val="both"/>
    </w:pPr>
    <w:rPr>
      <w:kern w:val="1"/>
      <w:sz w:val="22"/>
      <w:szCs w:val="22"/>
      <w:lang w:eastAsia="ar-SA"/>
    </w:rPr>
  </w:style>
  <w:style w:type="paragraph" w:customStyle="1" w:styleId="1f1">
    <w:name w:val="Обычный (веб)1"/>
    <w:rsid w:val="007E4F02"/>
    <w:pPr>
      <w:widowControl w:val="0"/>
      <w:suppressAutoHyphens/>
    </w:pPr>
    <w:rPr>
      <w:kern w:val="1"/>
      <w:sz w:val="22"/>
      <w:szCs w:val="22"/>
      <w:lang w:eastAsia="ar-SA"/>
    </w:rPr>
  </w:style>
  <w:style w:type="paragraph" w:customStyle="1" w:styleId="Unnumbered">
    <w:name w:val="Unnumbered"/>
    <w:rsid w:val="007E4F02"/>
    <w:pPr>
      <w:widowControl w:val="0"/>
      <w:suppressAutoHyphens/>
      <w:spacing w:after="240" w:line="228" w:lineRule="auto"/>
      <w:ind w:left="567"/>
    </w:pPr>
    <w:rPr>
      <w:kern w:val="1"/>
      <w:lang w:eastAsia="ar-SA"/>
    </w:rPr>
  </w:style>
  <w:style w:type="paragraph" w:customStyle="1" w:styleId="Style2">
    <w:name w:val="Style2"/>
    <w:rsid w:val="007E4F02"/>
    <w:pPr>
      <w:suppressAutoHyphens/>
    </w:pPr>
    <w:rPr>
      <w:kern w:val="1"/>
      <w:sz w:val="22"/>
      <w:szCs w:val="22"/>
      <w:lang w:eastAsia="ar-SA"/>
    </w:rPr>
  </w:style>
  <w:style w:type="paragraph" w:customStyle="1" w:styleId="Style3">
    <w:name w:val="Style3"/>
    <w:rsid w:val="007E4F02"/>
    <w:pPr>
      <w:suppressAutoHyphens/>
      <w:spacing w:line="274" w:lineRule="exact"/>
      <w:ind w:firstLine="706"/>
      <w:jc w:val="both"/>
    </w:pPr>
    <w:rPr>
      <w:kern w:val="1"/>
      <w:sz w:val="22"/>
      <w:szCs w:val="22"/>
      <w:lang w:eastAsia="ar-SA"/>
    </w:rPr>
  </w:style>
  <w:style w:type="paragraph" w:customStyle="1" w:styleId="Style4">
    <w:name w:val="Style4"/>
    <w:rsid w:val="007E4F02"/>
    <w:pPr>
      <w:suppressAutoHyphens/>
      <w:jc w:val="both"/>
    </w:pPr>
    <w:rPr>
      <w:kern w:val="1"/>
      <w:sz w:val="22"/>
      <w:szCs w:val="22"/>
      <w:lang w:eastAsia="ar-SA"/>
    </w:rPr>
  </w:style>
  <w:style w:type="paragraph" w:customStyle="1" w:styleId="Style5">
    <w:name w:val="Style5"/>
    <w:rsid w:val="007E4F02"/>
    <w:pPr>
      <w:suppressAutoHyphens/>
      <w:spacing w:line="270" w:lineRule="exact"/>
      <w:ind w:firstLine="581"/>
      <w:jc w:val="both"/>
    </w:pPr>
    <w:rPr>
      <w:kern w:val="1"/>
      <w:sz w:val="22"/>
      <w:szCs w:val="22"/>
      <w:lang w:eastAsia="ar-SA"/>
    </w:rPr>
  </w:style>
  <w:style w:type="paragraph" w:customStyle="1" w:styleId="Style6">
    <w:name w:val="Style6"/>
    <w:rsid w:val="007E4F02"/>
    <w:pPr>
      <w:suppressAutoHyphens/>
    </w:pPr>
    <w:rPr>
      <w:kern w:val="1"/>
      <w:sz w:val="22"/>
      <w:szCs w:val="22"/>
      <w:lang w:eastAsia="ar-SA"/>
    </w:rPr>
  </w:style>
  <w:style w:type="paragraph" w:customStyle="1" w:styleId="Style7">
    <w:name w:val="Style7"/>
    <w:rsid w:val="007E4F02"/>
    <w:pPr>
      <w:suppressAutoHyphens/>
      <w:spacing w:line="271" w:lineRule="exact"/>
      <w:ind w:firstLine="1397"/>
      <w:jc w:val="both"/>
    </w:pPr>
    <w:rPr>
      <w:kern w:val="1"/>
      <w:sz w:val="22"/>
      <w:szCs w:val="22"/>
      <w:lang w:eastAsia="ar-SA"/>
    </w:rPr>
  </w:style>
  <w:style w:type="paragraph" w:customStyle="1" w:styleId="Style8">
    <w:name w:val="Style8"/>
    <w:rsid w:val="007E4F02"/>
    <w:pPr>
      <w:suppressAutoHyphens/>
      <w:spacing w:line="274" w:lineRule="exact"/>
    </w:pPr>
    <w:rPr>
      <w:kern w:val="1"/>
      <w:sz w:val="22"/>
      <w:szCs w:val="22"/>
      <w:lang w:eastAsia="ar-SA"/>
    </w:rPr>
  </w:style>
  <w:style w:type="paragraph" w:customStyle="1" w:styleId="Style10">
    <w:name w:val="Style10"/>
    <w:rsid w:val="007E4F02"/>
    <w:pPr>
      <w:suppressAutoHyphens/>
      <w:spacing w:line="274" w:lineRule="exact"/>
      <w:ind w:firstLine="547"/>
      <w:jc w:val="both"/>
    </w:pPr>
    <w:rPr>
      <w:kern w:val="1"/>
      <w:sz w:val="22"/>
      <w:szCs w:val="22"/>
      <w:lang w:eastAsia="ar-SA"/>
    </w:rPr>
  </w:style>
  <w:style w:type="paragraph" w:customStyle="1" w:styleId="Style11">
    <w:name w:val="Style11"/>
    <w:rsid w:val="007E4F02"/>
    <w:pPr>
      <w:suppressAutoHyphens/>
    </w:pPr>
    <w:rPr>
      <w:kern w:val="1"/>
      <w:sz w:val="22"/>
      <w:szCs w:val="22"/>
      <w:lang w:eastAsia="ar-SA"/>
    </w:rPr>
  </w:style>
  <w:style w:type="paragraph" w:styleId="aff8">
    <w:name w:val="Subtitle"/>
    <w:next w:val="a4"/>
    <w:qFormat/>
    <w:rsid w:val="007E4F02"/>
    <w:pPr>
      <w:suppressAutoHyphens/>
      <w:jc w:val="center"/>
    </w:pPr>
    <w:rPr>
      <w:i/>
      <w:iCs/>
      <w:kern w:val="1"/>
      <w:sz w:val="28"/>
      <w:szCs w:val="28"/>
      <w:lang w:eastAsia="ar-SA"/>
    </w:rPr>
  </w:style>
  <w:style w:type="paragraph" w:customStyle="1" w:styleId="aff9">
    <w:name w:val="Знак Знак Знак Знак"/>
    <w:rsid w:val="007E4F02"/>
    <w:pPr>
      <w:widowControl w:val="0"/>
      <w:suppressAutoHyphens/>
    </w:pPr>
    <w:rPr>
      <w:kern w:val="1"/>
      <w:sz w:val="22"/>
      <w:szCs w:val="22"/>
      <w:lang w:eastAsia="ar-SA"/>
    </w:rPr>
  </w:style>
  <w:style w:type="paragraph" w:customStyle="1" w:styleId="130">
    <w:name w:val="Знак13"/>
    <w:rsid w:val="007E4F02"/>
    <w:pPr>
      <w:widowControl w:val="0"/>
      <w:suppressAutoHyphens/>
      <w:spacing w:after="160" w:line="240" w:lineRule="exact"/>
    </w:pPr>
    <w:rPr>
      <w:rFonts w:ascii="Verdana" w:eastAsia="MS Mincho" w:hAnsi="Verdana" w:cs="Verdana"/>
      <w:kern w:val="1"/>
      <w:lang w:val="en-US" w:eastAsia="ar-SA"/>
    </w:rPr>
  </w:style>
  <w:style w:type="paragraph" w:customStyle="1" w:styleId="affa">
    <w:name w:val="Нормальный (таблица)"/>
    <w:rsid w:val="007E4F02"/>
    <w:pPr>
      <w:suppressAutoHyphens/>
      <w:jc w:val="both"/>
    </w:pPr>
    <w:rPr>
      <w:rFonts w:ascii="Arial" w:hAnsi="Arial" w:cs="font351"/>
      <w:kern w:val="1"/>
      <w:sz w:val="22"/>
      <w:szCs w:val="22"/>
      <w:lang w:eastAsia="ar-SA"/>
    </w:rPr>
  </w:style>
  <w:style w:type="character" w:customStyle="1" w:styleId="affb">
    <w:name w:val="ШапкаПостЧасть"/>
    <w:rsid w:val="007E4F02"/>
    <w:rPr>
      <w:rFonts w:ascii="Arial" w:hAnsi="Arial"/>
      <w:b/>
      <w:spacing w:val="-10"/>
      <w:sz w:val="18"/>
    </w:rPr>
  </w:style>
  <w:style w:type="paragraph" w:customStyle="1" w:styleId="29">
    <w:name w:val="Знак Знак2"/>
    <w:basedOn w:val="a"/>
    <w:rsid w:val="007E4F02"/>
    <w:pPr>
      <w:suppressAutoHyphens w:val="0"/>
      <w:spacing w:before="100" w:beforeAutospacing="1" w:after="100" w:afterAutospacing="1"/>
    </w:pPr>
    <w:rPr>
      <w:rFonts w:ascii="Tahoma" w:hAnsi="Tahoma"/>
      <w:lang w:val="en-US" w:eastAsia="en-US"/>
    </w:rPr>
  </w:style>
  <w:style w:type="paragraph" w:customStyle="1" w:styleId="affc">
    <w:name w:val="Абзац"/>
    <w:basedOn w:val="a"/>
    <w:link w:val="affd"/>
    <w:rsid w:val="002B5CBA"/>
    <w:pPr>
      <w:suppressAutoHyphens w:val="0"/>
      <w:spacing w:before="120" w:after="60"/>
      <w:ind w:firstLine="567"/>
      <w:jc w:val="both"/>
    </w:pPr>
    <w:rPr>
      <w:sz w:val="24"/>
      <w:szCs w:val="24"/>
    </w:rPr>
  </w:style>
  <w:style w:type="character" w:customStyle="1" w:styleId="affd">
    <w:name w:val="Абзац Знак"/>
    <w:link w:val="affc"/>
    <w:rsid w:val="002B5CBA"/>
    <w:rPr>
      <w:sz w:val="24"/>
      <w:szCs w:val="24"/>
      <w:lang w:bidi="ar-SA"/>
    </w:rPr>
  </w:style>
  <w:style w:type="character" w:customStyle="1" w:styleId="2a">
    <w:name w:val="Знак Знак2"/>
    <w:rsid w:val="002B5CBA"/>
    <w:rPr>
      <w:rFonts w:ascii="Arial" w:hAnsi="Arial" w:cs="Arial"/>
      <w:lang w:val="ru-RU" w:eastAsia="ru-RU"/>
    </w:rPr>
  </w:style>
  <w:style w:type="character" w:customStyle="1" w:styleId="111">
    <w:name w:val="Знак Знак11"/>
    <w:basedOn w:val="a0"/>
    <w:locked/>
    <w:rsid w:val="002B5CBA"/>
    <w:rPr>
      <w:lang w:val="ru-RU" w:eastAsia="ar-SA" w:bidi="ar-SA"/>
    </w:rPr>
  </w:style>
  <w:style w:type="character" w:customStyle="1" w:styleId="9pt">
    <w:name w:val="Основной текст + 9 pt"/>
    <w:rsid w:val="002B5CBA"/>
    <w:rPr>
      <w:sz w:val="18"/>
      <w:szCs w:val="18"/>
      <w:shd w:val="clear" w:color="auto" w:fill="FFFFFF"/>
    </w:rPr>
  </w:style>
  <w:style w:type="character" w:customStyle="1" w:styleId="CourierNew">
    <w:name w:val="Основной текст + Courier New"/>
    <w:aliases w:val="5,5 pt,Малые прописные,Интервал 0 pt"/>
    <w:rsid w:val="002B5CBA"/>
    <w:rPr>
      <w:rFonts w:ascii="Courier New" w:hAnsi="Courier New" w:cs="Courier New"/>
      <w:smallCaps/>
      <w:spacing w:val="-9"/>
      <w:sz w:val="11"/>
      <w:szCs w:val="11"/>
      <w:u w:val="none"/>
      <w:shd w:val="clear" w:color="auto" w:fill="FFFFFF"/>
      <w:lang w:val="en-US" w:eastAsia="en-US"/>
    </w:rPr>
  </w:style>
  <w:style w:type="character" w:customStyle="1" w:styleId="affe">
    <w:name w:val="Колонтитул_"/>
    <w:link w:val="afff"/>
    <w:locked/>
    <w:rsid w:val="002B5CBA"/>
    <w:rPr>
      <w:rFonts w:ascii="Microsoft Sans Serif" w:hAnsi="Microsoft Sans Serif"/>
      <w:spacing w:val="-4"/>
      <w:sz w:val="19"/>
      <w:szCs w:val="19"/>
      <w:shd w:val="clear" w:color="auto" w:fill="FFFFFF"/>
      <w:lang w:bidi="ar-SA"/>
    </w:rPr>
  </w:style>
  <w:style w:type="paragraph" w:customStyle="1" w:styleId="afff">
    <w:name w:val="Колонтитул"/>
    <w:basedOn w:val="a"/>
    <w:link w:val="affe"/>
    <w:rsid w:val="002B5CBA"/>
    <w:pPr>
      <w:widowControl w:val="0"/>
      <w:shd w:val="clear" w:color="auto" w:fill="FFFFFF"/>
      <w:suppressAutoHyphens w:val="0"/>
      <w:spacing w:line="240" w:lineRule="atLeast"/>
    </w:pPr>
    <w:rPr>
      <w:rFonts w:ascii="Microsoft Sans Serif" w:hAnsi="Microsoft Sans Serif"/>
      <w:spacing w:val="-4"/>
      <w:sz w:val="19"/>
      <w:szCs w:val="19"/>
      <w:shd w:val="clear" w:color="auto" w:fill="FFFFFF"/>
    </w:rPr>
  </w:style>
  <w:style w:type="character" w:customStyle="1" w:styleId="Bodytext">
    <w:name w:val="Body text_"/>
    <w:link w:val="1f2"/>
    <w:locked/>
    <w:rsid w:val="002B5CBA"/>
    <w:rPr>
      <w:shd w:val="clear" w:color="auto" w:fill="FFFFFF"/>
      <w:lang w:bidi="ar-SA"/>
    </w:rPr>
  </w:style>
  <w:style w:type="paragraph" w:customStyle="1" w:styleId="1f2">
    <w:name w:val="Основной текст1"/>
    <w:basedOn w:val="a"/>
    <w:link w:val="Bodytext"/>
    <w:rsid w:val="002B5CBA"/>
    <w:pPr>
      <w:widowControl w:val="0"/>
      <w:shd w:val="clear" w:color="auto" w:fill="FFFFFF"/>
      <w:suppressAutoHyphens w:val="0"/>
    </w:pPr>
    <w:rPr>
      <w:shd w:val="clear" w:color="auto" w:fill="FFFFFF"/>
    </w:rPr>
  </w:style>
  <w:style w:type="character" w:customStyle="1" w:styleId="Bodytext9">
    <w:name w:val="Body text + 9"/>
    <w:aliases w:val="5 pt1"/>
    <w:rsid w:val="002B5CBA"/>
    <w:rPr>
      <w:rFonts w:ascii="Times New Roman" w:eastAsia="Times New Roman" w:hAnsi="Times New Roman" w:cs="Times New Roman"/>
      <w:color w:val="000000"/>
      <w:spacing w:val="0"/>
      <w:w w:val="100"/>
      <w:position w:val="0"/>
      <w:sz w:val="19"/>
      <w:szCs w:val="19"/>
      <w:u w:val="none"/>
      <w:lang w:val="ru-RU"/>
    </w:rPr>
  </w:style>
  <w:style w:type="character" w:customStyle="1" w:styleId="42">
    <w:name w:val="Знак Знак4"/>
    <w:locked/>
    <w:rsid w:val="002B5CBA"/>
    <w:rPr>
      <w:rFonts w:ascii="Arial" w:hAnsi="Arial" w:cs="Arial"/>
      <w:b/>
      <w:bCs/>
      <w:kern w:val="32"/>
      <w:sz w:val="32"/>
      <w:szCs w:val="32"/>
      <w:lang w:val="ru-RU" w:eastAsia="ru-RU" w:bidi="ar-SA"/>
    </w:rPr>
  </w:style>
  <w:style w:type="character" w:customStyle="1" w:styleId="2b">
    <w:name w:val="Основной текст (2)_"/>
    <w:link w:val="213"/>
    <w:locked/>
    <w:rsid w:val="002B5CBA"/>
    <w:rPr>
      <w:b/>
      <w:bCs/>
      <w:lang w:bidi="ar-SA"/>
    </w:rPr>
  </w:style>
  <w:style w:type="paragraph" w:customStyle="1" w:styleId="213">
    <w:name w:val="Основной текст (2)1"/>
    <w:basedOn w:val="a"/>
    <w:link w:val="2b"/>
    <w:rsid w:val="002B5CBA"/>
    <w:pPr>
      <w:widowControl w:val="0"/>
      <w:shd w:val="clear" w:color="auto" w:fill="FFFFFF"/>
      <w:suppressAutoHyphens w:val="0"/>
      <w:spacing w:before="300" w:after="60" w:line="317" w:lineRule="exact"/>
      <w:jc w:val="center"/>
    </w:pPr>
    <w:rPr>
      <w:b/>
      <w:bCs/>
    </w:rPr>
  </w:style>
  <w:style w:type="character" w:customStyle="1" w:styleId="2c">
    <w:name w:val="Основной текст (2)"/>
    <w:rsid w:val="002B5CBA"/>
    <w:rPr>
      <w:b/>
      <w:bCs/>
      <w:color w:val="000000"/>
      <w:spacing w:val="0"/>
      <w:w w:val="100"/>
      <w:position w:val="0"/>
      <w:sz w:val="24"/>
      <w:szCs w:val="24"/>
      <w:lang w:val="ru-RU"/>
    </w:rPr>
  </w:style>
  <w:style w:type="character" w:customStyle="1" w:styleId="afff0">
    <w:name w:val="Основной текст_"/>
    <w:locked/>
    <w:rsid w:val="002B5CBA"/>
  </w:style>
  <w:style w:type="character" w:customStyle="1" w:styleId="afff1">
    <w:name w:val="Основной текст + Полужирный"/>
    <w:rsid w:val="002B5CBA"/>
    <w:rPr>
      <w:b/>
      <w:bCs/>
      <w:color w:val="000000"/>
      <w:spacing w:val="0"/>
      <w:w w:val="100"/>
      <w:position w:val="0"/>
      <w:sz w:val="24"/>
      <w:szCs w:val="24"/>
      <w:lang w:val="ru-RU"/>
    </w:rPr>
  </w:style>
  <w:style w:type="character" w:customStyle="1" w:styleId="2d">
    <w:name w:val="Основной текст (2) + Не полужирный"/>
    <w:rsid w:val="002B5CBA"/>
    <w:rPr>
      <w:b/>
      <w:bCs/>
      <w:color w:val="000000"/>
      <w:spacing w:val="0"/>
      <w:w w:val="100"/>
      <w:position w:val="0"/>
      <w:sz w:val="24"/>
      <w:szCs w:val="24"/>
      <w:lang w:val="ru-RU"/>
    </w:rPr>
  </w:style>
  <w:style w:type="character" w:customStyle="1" w:styleId="34">
    <w:name w:val="Основной текст (3)_"/>
    <w:link w:val="35"/>
    <w:locked/>
    <w:rsid w:val="002B5CBA"/>
    <w:rPr>
      <w:rFonts w:ascii="Calibri" w:hAnsi="Calibri"/>
      <w:lang w:bidi="ar-SA"/>
    </w:rPr>
  </w:style>
  <w:style w:type="paragraph" w:customStyle="1" w:styleId="35">
    <w:name w:val="Основной текст (3)"/>
    <w:basedOn w:val="a"/>
    <w:link w:val="34"/>
    <w:rsid w:val="002B5CBA"/>
    <w:pPr>
      <w:widowControl w:val="0"/>
      <w:shd w:val="clear" w:color="auto" w:fill="FFFFFF"/>
      <w:suppressAutoHyphens w:val="0"/>
      <w:spacing w:line="365" w:lineRule="exact"/>
      <w:ind w:hanging="360"/>
    </w:pPr>
    <w:rPr>
      <w:rFonts w:ascii="Calibri" w:hAnsi="Calibri"/>
    </w:rPr>
  </w:style>
  <w:style w:type="character" w:customStyle="1" w:styleId="36">
    <w:name w:val="Основной текст (3) + Полужирный"/>
    <w:rsid w:val="002B5CBA"/>
    <w:rPr>
      <w:rFonts w:ascii="Calibri" w:hAnsi="Calibri" w:cs="Calibri"/>
      <w:b/>
      <w:bCs/>
      <w:color w:val="000000"/>
      <w:spacing w:val="0"/>
      <w:w w:val="100"/>
      <w:position w:val="0"/>
      <w:sz w:val="24"/>
      <w:szCs w:val="24"/>
      <w:lang w:val="ru-RU"/>
    </w:rPr>
  </w:style>
  <w:style w:type="paragraph" w:customStyle="1" w:styleId="214">
    <w:name w:val="Знак Знак21"/>
    <w:basedOn w:val="a"/>
    <w:rsid w:val="002B5CBA"/>
    <w:pPr>
      <w:suppressAutoHyphens w:val="0"/>
      <w:spacing w:before="100" w:beforeAutospacing="1" w:after="100" w:afterAutospacing="1"/>
    </w:pPr>
    <w:rPr>
      <w:rFonts w:ascii="Tahoma" w:hAnsi="Tahoma" w:cs="Tahoma"/>
      <w:lang w:val="en-US" w:eastAsia="en-US"/>
    </w:rPr>
  </w:style>
  <w:style w:type="character" w:customStyle="1" w:styleId="37">
    <w:name w:val="Знак Знак3"/>
    <w:rsid w:val="002B5CBA"/>
    <w:rPr>
      <w:rFonts w:ascii="Courier New" w:hAnsi="Courier New" w:cs="Courier New"/>
      <w:lang w:val="ru-RU" w:eastAsia="ru-RU"/>
    </w:rPr>
  </w:style>
  <w:style w:type="character" w:customStyle="1" w:styleId="121">
    <w:name w:val="Знак Знак12"/>
    <w:rsid w:val="002B5CBA"/>
    <w:rPr>
      <w:sz w:val="24"/>
      <w:szCs w:val="24"/>
      <w:lang w:val="ru-RU" w:eastAsia="ru-RU"/>
    </w:rPr>
  </w:style>
  <w:style w:type="character" w:customStyle="1" w:styleId="1f3">
    <w:name w:val="Основной текст Знак1"/>
    <w:rsid w:val="002B5CBA"/>
    <w:rPr>
      <w:shd w:val="clear" w:color="auto" w:fill="FFFFFF"/>
    </w:rPr>
  </w:style>
  <w:style w:type="character" w:customStyle="1" w:styleId="Bodytext91">
    <w:name w:val="Body text + 91"/>
    <w:aliases w:val="5 pt2"/>
    <w:rsid w:val="002B5CBA"/>
    <w:rPr>
      <w:rFonts w:ascii="Times New Roman" w:eastAsia="Times New Roman" w:hAnsi="Times New Roman" w:cs="Times New Roman"/>
      <w:color w:val="000000"/>
      <w:spacing w:val="0"/>
      <w:w w:val="100"/>
      <w:position w:val="0"/>
      <w:sz w:val="19"/>
      <w:szCs w:val="19"/>
      <w:u w:val="none"/>
      <w:lang w:val="ru-RU"/>
    </w:rPr>
  </w:style>
  <w:style w:type="character" w:customStyle="1" w:styleId="410">
    <w:name w:val="Знак Знак41"/>
    <w:locked/>
    <w:rsid w:val="002B5CBA"/>
    <w:rPr>
      <w:rFonts w:ascii="Arial" w:hAnsi="Arial" w:cs="Arial"/>
      <w:b/>
      <w:bCs/>
      <w:kern w:val="32"/>
      <w:sz w:val="32"/>
      <w:szCs w:val="32"/>
      <w:lang w:val="ru-RU" w:eastAsia="ru-RU"/>
    </w:rPr>
  </w:style>
  <w:style w:type="paragraph" w:customStyle="1" w:styleId="220">
    <w:name w:val="Знак Знак22"/>
    <w:basedOn w:val="a"/>
    <w:rsid w:val="002B5CBA"/>
    <w:pPr>
      <w:suppressAutoHyphens w:val="0"/>
      <w:spacing w:before="100" w:beforeAutospacing="1" w:after="100" w:afterAutospacing="1"/>
    </w:pPr>
    <w:rPr>
      <w:rFonts w:ascii="Tahoma" w:hAnsi="Tahoma" w:cs="Tahoma"/>
      <w:lang w:val="en-US" w:eastAsia="en-US"/>
    </w:rPr>
  </w:style>
  <w:style w:type="character" w:customStyle="1" w:styleId="Bodytext95pt">
    <w:name w:val="Body text + 9;5 pt"/>
    <w:rsid w:val="002B5CB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8">
    <w:name w:val="Знак Знак8"/>
    <w:locked/>
    <w:rsid w:val="00521127"/>
    <w:rPr>
      <w:rFonts w:ascii="Arial" w:hAnsi="Arial" w:cs="Arial"/>
      <w:b/>
      <w:bCs/>
      <w:kern w:val="32"/>
      <w:sz w:val="32"/>
      <w:szCs w:val="32"/>
      <w:lang w:val="ru-RU" w:eastAsia="ru-RU" w:bidi="ar-SA"/>
    </w:rPr>
  </w:style>
  <w:style w:type="paragraph" w:customStyle="1" w:styleId="7">
    <w:name w:val="Знак Знак7"/>
    <w:basedOn w:val="a"/>
    <w:rsid w:val="00B70194"/>
    <w:pPr>
      <w:suppressAutoHyphens w:val="0"/>
      <w:spacing w:after="160" w:line="240" w:lineRule="exact"/>
    </w:pPr>
    <w:rPr>
      <w:rFonts w:ascii="Verdana" w:hAnsi="Verdana" w:cs="Verdana"/>
      <w:lang w:val="en-US" w:eastAsia="en-US"/>
    </w:rPr>
  </w:style>
  <w:style w:type="character" w:customStyle="1" w:styleId="6">
    <w:name w:val="Знак Знак6"/>
    <w:locked/>
    <w:rsid w:val="002D12E1"/>
    <w:rPr>
      <w:lang w:val="ru-RU" w:eastAsia="ar-SA" w:bidi="ar-SA"/>
    </w:rPr>
  </w:style>
  <w:style w:type="character" w:customStyle="1" w:styleId="ecattext">
    <w:name w:val="ecattext"/>
    <w:basedOn w:val="a0"/>
    <w:rsid w:val="00245E46"/>
  </w:style>
  <w:style w:type="character" w:customStyle="1" w:styleId="serp-urlitem">
    <w:name w:val="serp-url__item"/>
    <w:basedOn w:val="a0"/>
    <w:rsid w:val="00245E46"/>
  </w:style>
  <w:style w:type="paragraph" w:customStyle="1" w:styleId="2e">
    <w:name w:val="Абзац списка2"/>
    <w:basedOn w:val="a"/>
    <w:rsid w:val="00AB5121"/>
    <w:pPr>
      <w:suppressAutoHyphens w:val="0"/>
      <w:spacing w:after="200" w:line="276" w:lineRule="auto"/>
      <w:ind w:left="720"/>
    </w:pPr>
    <w:rPr>
      <w:rFonts w:ascii="Calibri" w:hAnsi="Calibri" w:cs="Calibri"/>
      <w:sz w:val="22"/>
      <w:szCs w:val="22"/>
      <w:lang w:eastAsia="ru-RU"/>
    </w:rPr>
  </w:style>
  <w:style w:type="paragraph" w:customStyle="1" w:styleId="221">
    <w:name w:val="Основной текст с отступом 22"/>
    <w:basedOn w:val="a"/>
    <w:rsid w:val="00AB5121"/>
    <w:pPr>
      <w:suppressAutoHyphens w:val="0"/>
      <w:ind w:left="1418" w:hanging="1418"/>
    </w:pPr>
    <w:rPr>
      <w:rFonts w:ascii="Arial" w:hAnsi="Arial"/>
      <w:sz w:val="22"/>
    </w:rPr>
  </w:style>
  <w:style w:type="paragraph" w:customStyle="1" w:styleId="afff2">
    <w:name w:val="мой список"/>
    <w:rsid w:val="00AB5121"/>
    <w:pPr>
      <w:widowControl w:val="0"/>
      <w:suppressAutoHyphens/>
    </w:pPr>
    <w:rPr>
      <w:sz w:val="24"/>
      <w:lang w:eastAsia="ar-SA"/>
    </w:rPr>
  </w:style>
</w:styles>
</file>

<file path=word/webSettings.xml><?xml version="1.0" encoding="utf-8"?>
<w:webSettings xmlns:r="http://schemas.openxmlformats.org/officeDocument/2006/relationships" xmlns:w="http://schemas.openxmlformats.org/wordprocessingml/2006/main">
  <w:divs>
    <w:div w:id="508761130">
      <w:bodyDiv w:val="1"/>
      <w:marLeft w:val="0"/>
      <w:marRight w:val="0"/>
      <w:marTop w:val="0"/>
      <w:marBottom w:val="0"/>
      <w:divBdr>
        <w:top w:val="none" w:sz="0" w:space="0" w:color="auto"/>
        <w:left w:val="none" w:sz="0" w:space="0" w:color="auto"/>
        <w:bottom w:val="none" w:sz="0" w:space="0" w:color="auto"/>
        <w:right w:val="none" w:sz="0" w:space="0" w:color="auto"/>
      </w:divBdr>
    </w:div>
    <w:div w:id="808546888">
      <w:bodyDiv w:val="1"/>
      <w:marLeft w:val="0"/>
      <w:marRight w:val="0"/>
      <w:marTop w:val="0"/>
      <w:marBottom w:val="0"/>
      <w:divBdr>
        <w:top w:val="none" w:sz="0" w:space="0" w:color="auto"/>
        <w:left w:val="none" w:sz="0" w:space="0" w:color="auto"/>
        <w:bottom w:val="none" w:sz="0" w:space="0" w:color="auto"/>
        <w:right w:val="none" w:sz="0" w:space="0" w:color="auto"/>
      </w:divBdr>
    </w:div>
    <w:div w:id="835995604">
      <w:bodyDiv w:val="1"/>
      <w:marLeft w:val="0"/>
      <w:marRight w:val="0"/>
      <w:marTop w:val="0"/>
      <w:marBottom w:val="0"/>
      <w:divBdr>
        <w:top w:val="none" w:sz="0" w:space="0" w:color="auto"/>
        <w:left w:val="none" w:sz="0" w:space="0" w:color="auto"/>
        <w:bottom w:val="none" w:sz="0" w:space="0" w:color="auto"/>
        <w:right w:val="none" w:sz="0" w:space="0" w:color="auto"/>
      </w:divBdr>
    </w:div>
    <w:div w:id="974725394">
      <w:bodyDiv w:val="1"/>
      <w:marLeft w:val="0"/>
      <w:marRight w:val="0"/>
      <w:marTop w:val="0"/>
      <w:marBottom w:val="0"/>
      <w:divBdr>
        <w:top w:val="none" w:sz="0" w:space="0" w:color="auto"/>
        <w:left w:val="none" w:sz="0" w:space="0" w:color="auto"/>
        <w:bottom w:val="none" w:sz="0" w:space="0" w:color="auto"/>
        <w:right w:val="none" w:sz="0" w:space="0" w:color="auto"/>
      </w:divBdr>
    </w:div>
    <w:div w:id="1581256163">
      <w:bodyDiv w:val="1"/>
      <w:marLeft w:val="0"/>
      <w:marRight w:val="0"/>
      <w:marTop w:val="0"/>
      <w:marBottom w:val="0"/>
      <w:divBdr>
        <w:top w:val="none" w:sz="0" w:space="0" w:color="auto"/>
        <w:left w:val="none" w:sz="0" w:space="0" w:color="auto"/>
        <w:bottom w:val="none" w:sz="0" w:space="0" w:color="auto"/>
        <w:right w:val="none" w:sz="0" w:space="0" w:color="auto"/>
      </w:divBdr>
    </w:div>
    <w:div w:id="1807579784">
      <w:bodyDiv w:val="1"/>
      <w:marLeft w:val="0"/>
      <w:marRight w:val="0"/>
      <w:marTop w:val="0"/>
      <w:marBottom w:val="0"/>
      <w:divBdr>
        <w:top w:val="none" w:sz="0" w:space="0" w:color="auto"/>
        <w:left w:val="none" w:sz="0" w:space="0" w:color="auto"/>
        <w:bottom w:val="none" w:sz="0" w:space="0" w:color="auto"/>
        <w:right w:val="none" w:sz="0" w:space="0" w:color="auto"/>
      </w:divBdr>
    </w:div>
    <w:div w:id="1949389043">
      <w:bodyDiv w:val="1"/>
      <w:marLeft w:val="0"/>
      <w:marRight w:val="0"/>
      <w:marTop w:val="0"/>
      <w:marBottom w:val="0"/>
      <w:divBdr>
        <w:top w:val="none" w:sz="0" w:space="0" w:color="auto"/>
        <w:left w:val="none" w:sz="0" w:space="0" w:color="auto"/>
        <w:bottom w:val="none" w:sz="0" w:space="0" w:color="auto"/>
        <w:right w:val="none" w:sz="0" w:space="0" w:color="auto"/>
      </w:divBdr>
      <w:divsChild>
        <w:div w:id="1904943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D97C-4BC6-4416-92C8-AF3BFCF4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11</Pages>
  <Words>3978</Words>
  <Characters>22679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МП "Салехардэнерго"</Company>
  <LinksUpToDate>false</LinksUpToDate>
  <CharactersWithSpaces>26604</CharactersWithSpaces>
  <SharedDoc>false</SharedDoc>
  <HLinks>
    <vt:vector size="78" baseType="variant">
      <vt:variant>
        <vt:i4>7274549</vt:i4>
      </vt:variant>
      <vt:variant>
        <vt:i4>42</vt:i4>
      </vt:variant>
      <vt:variant>
        <vt:i4>0</vt:i4>
      </vt:variant>
      <vt:variant>
        <vt:i4>5</vt:i4>
      </vt:variant>
      <vt:variant>
        <vt:lpwstr>http://www.zakupki.gov.ru/</vt:lpwstr>
      </vt:variant>
      <vt:variant>
        <vt:lpwstr/>
      </vt:variant>
      <vt:variant>
        <vt:i4>7274549</vt:i4>
      </vt:variant>
      <vt:variant>
        <vt:i4>33</vt:i4>
      </vt:variant>
      <vt:variant>
        <vt:i4>0</vt:i4>
      </vt:variant>
      <vt:variant>
        <vt:i4>5</vt:i4>
      </vt:variant>
      <vt:variant>
        <vt:lpwstr>http://www.zakupki.gov.ru/</vt:lpwstr>
      </vt:variant>
      <vt:variant>
        <vt:lpwstr/>
      </vt:variant>
      <vt:variant>
        <vt:i4>7274549</vt:i4>
      </vt:variant>
      <vt:variant>
        <vt:i4>30</vt:i4>
      </vt:variant>
      <vt:variant>
        <vt:i4>0</vt:i4>
      </vt:variant>
      <vt:variant>
        <vt:i4>5</vt:i4>
      </vt:variant>
      <vt:variant>
        <vt:lpwstr>http://www.zakupki.gov.ru/</vt:lpwstr>
      </vt:variant>
      <vt:variant>
        <vt:lpwstr/>
      </vt:variant>
      <vt:variant>
        <vt:i4>7274549</vt:i4>
      </vt:variant>
      <vt:variant>
        <vt:i4>27</vt:i4>
      </vt:variant>
      <vt:variant>
        <vt:i4>0</vt:i4>
      </vt:variant>
      <vt:variant>
        <vt:i4>5</vt:i4>
      </vt:variant>
      <vt:variant>
        <vt:lpwstr>http://www.zakupki.gov.ru/</vt:lpwstr>
      </vt:variant>
      <vt:variant>
        <vt:lpwstr/>
      </vt:variant>
      <vt:variant>
        <vt:i4>6553661</vt:i4>
      </vt:variant>
      <vt:variant>
        <vt:i4>24</vt:i4>
      </vt:variant>
      <vt:variant>
        <vt:i4>0</vt:i4>
      </vt:variant>
      <vt:variant>
        <vt:i4>5</vt:i4>
      </vt:variant>
      <vt:variant>
        <vt:lpwstr>http://www.slenergo.ru/</vt:lpwstr>
      </vt:variant>
      <vt:variant>
        <vt:lpwstr/>
      </vt:variant>
      <vt:variant>
        <vt:i4>7274549</vt:i4>
      </vt:variant>
      <vt:variant>
        <vt:i4>21</vt:i4>
      </vt:variant>
      <vt:variant>
        <vt:i4>0</vt:i4>
      </vt:variant>
      <vt:variant>
        <vt:i4>5</vt:i4>
      </vt:variant>
      <vt:variant>
        <vt:lpwstr>http://www.zakupki.gov.ru/</vt:lpwstr>
      </vt:variant>
      <vt:variant>
        <vt:lpwstr/>
      </vt:variant>
      <vt:variant>
        <vt:i4>6553661</vt:i4>
      </vt:variant>
      <vt:variant>
        <vt:i4>18</vt:i4>
      </vt:variant>
      <vt:variant>
        <vt:i4>0</vt:i4>
      </vt:variant>
      <vt:variant>
        <vt:i4>5</vt:i4>
      </vt:variant>
      <vt:variant>
        <vt:lpwstr>http://www.slenergo.ru/</vt:lpwstr>
      </vt:variant>
      <vt:variant>
        <vt:lpwstr/>
      </vt:variant>
      <vt:variant>
        <vt:i4>7274549</vt:i4>
      </vt:variant>
      <vt:variant>
        <vt:i4>15</vt:i4>
      </vt:variant>
      <vt:variant>
        <vt:i4>0</vt:i4>
      </vt:variant>
      <vt:variant>
        <vt:i4>5</vt:i4>
      </vt:variant>
      <vt:variant>
        <vt:lpwstr>http://www.zakupki.gov.ru/</vt:lpwstr>
      </vt:variant>
      <vt:variant>
        <vt:lpwstr/>
      </vt:variant>
      <vt:variant>
        <vt:i4>6553661</vt:i4>
      </vt:variant>
      <vt:variant>
        <vt:i4>12</vt:i4>
      </vt:variant>
      <vt:variant>
        <vt:i4>0</vt:i4>
      </vt:variant>
      <vt:variant>
        <vt:i4>5</vt:i4>
      </vt:variant>
      <vt:variant>
        <vt:lpwstr>http://www.slenergo.ru/</vt:lpwstr>
      </vt:variant>
      <vt:variant>
        <vt:lpwstr/>
      </vt:variant>
      <vt:variant>
        <vt:i4>7274549</vt:i4>
      </vt:variant>
      <vt:variant>
        <vt:i4>9</vt:i4>
      </vt:variant>
      <vt:variant>
        <vt:i4>0</vt:i4>
      </vt:variant>
      <vt:variant>
        <vt:i4>5</vt:i4>
      </vt:variant>
      <vt:variant>
        <vt:lpwstr>http://www.zakupki.gov.ru/</vt:lpwstr>
      </vt:variant>
      <vt:variant>
        <vt:lpwstr/>
      </vt:variant>
      <vt:variant>
        <vt:i4>6553661</vt:i4>
      </vt:variant>
      <vt:variant>
        <vt:i4>6</vt:i4>
      </vt:variant>
      <vt:variant>
        <vt:i4>0</vt:i4>
      </vt:variant>
      <vt:variant>
        <vt:i4>5</vt:i4>
      </vt:variant>
      <vt:variant>
        <vt:lpwstr>http://www.slenergo.ru/</vt:lpwstr>
      </vt:variant>
      <vt:variant>
        <vt:lpwstr/>
      </vt:variant>
      <vt:variant>
        <vt:i4>3801107</vt:i4>
      </vt:variant>
      <vt:variant>
        <vt:i4>3</vt:i4>
      </vt:variant>
      <vt:variant>
        <vt:i4>0</vt:i4>
      </vt:variant>
      <vt:variant>
        <vt:i4>5</vt:i4>
      </vt:variant>
      <vt:variant>
        <vt:lpwstr>mailto:secret@slenergo.ru</vt:lpwstr>
      </vt:variant>
      <vt:variant>
        <vt:lpwstr/>
      </vt:variant>
      <vt:variant>
        <vt:i4>3801107</vt:i4>
      </vt:variant>
      <vt:variant>
        <vt:i4>0</vt:i4>
      </vt:variant>
      <vt:variant>
        <vt:i4>0</vt:i4>
      </vt:variant>
      <vt:variant>
        <vt:i4>5</vt:i4>
      </vt:variant>
      <vt:variant>
        <vt:lpwstr>mailto:secret@slenergo.ru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Ehlakov</dc:creator>
  <cp:lastModifiedBy>dolgusheva</cp:lastModifiedBy>
  <cp:revision>11</cp:revision>
  <cp:lastPrinted>2016-08-30T04:55:00Z</cp:lastPrinted>
  <dcterms:created xsi:type="dcterms:W3CDTF">2016-03-30T06:51:00Z</dcterms:created>
  <dcterms:modified xsi:type="dcterms:W3CDTF">2016-08-31T06:49:00Z</dcterms:modified>
</cp:coreProperties>
</file>